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10ABA" w:rsidRDefault="00341A9D" w:rsidP="00FE1C5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p>
    <w:p w:rsidR="00FE1C57" w:rsidRDefault="00FE1C57" w:rsidP="00FE1C57">
      <w:pPr>
        <w:rPr>
          <w:b/>
          <w:bCs/>
        </w:rPr>
      </w:pPr>
    </w:p>
    <w:p w:rsidR="00FE1C57" w:rsidRDefault="00FE1C57"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BB5FB5" w:rsidRDefault="00BB5FB5" w:rsidP="00D60529">
      <w:pPr>
        <w:jc w:val="right"/>
        <w:rPr>
          <w:b/>
          <w:bCs/>
        </w:rPr>
      </w:pPr>
    </w:p>
    <w:p w:rsidR="00FE1C57" w:rsidRDefault="00FE1C57" w:rsidP="00FE1C57">
      <w:pPr>
        <w:rPr>
          <w:b/>
          <w:bCs/>
        </w:rPr>
      </w:pPr>
    </w:p>
    <w:p w:rsidR="00EB1D64" w:rsidRDefault="001607AC" w:rsidP="00F81C0F">
      <w:pPr>
        <w:jc w:val="right"/>
        <w:rPr>
          <w:b/>
          <w:bCs/>
        </w:rPr>
      </w:pPr>
      <w:r w:rsidRPr="00065B67">
        <w:rPr>
          <w:b/>
          <w:bCs/>
        </w:rPr>
        <w:t xml:space="preserve">         </w:t>
      </w:r>
    </w:p>
    <w:p w:rsidR="00F81C0F" w:rsidRDefault="00F81C0F" w:rsidP="00F81C0F">
      <w:pPr>
        <w:jc w:val="right"/>
        <w:rPr>
          <w:b/>
          <w:bCs/>
        </w:rPr>
      </w:pPr>
    </w:p>
    <w:p w:rsidR="00F81C0F" w:rsidRDefault="00F81C0F" w:rsidP="00F81C0F">
      <w:pPr>
        <w:jc w:val="right"/>
        <w:rPr>
          <w:b/>
          <w:bCs/>
        </w:rPr>
      </w:pPr>
    </w:p>
    <w:p w:rsidR="00F81C0F" w:rsidRDefault="00F81C0F" w:rsidP="00F81C0F">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EB1D64" w:rsidRDefault="0008455C" w:rsidP="00EB1D64">
      <w:pPr>
        <w:tabs>
          <w:tab w:val="center" w:pos="0"/>
        </w:tabs>
        <w:jc w:val="center"/>
        <w:rPr>
          <w:sz w:val="26"/>
          <w:szCs w:val="26"/>
        </w:rPr>
      </w:pPr>
      <w:r>
        <w:rPr>
          <w:sz w:val="26"/>
          <w:szCs w:val="26"/>
        </w:rPr>
        <w:t xml:space="preserve">на </w:t>
      </w:r>
      <w:r w:rsidR="005E7227" w:rsidRPr="005E7227">
        <w:rPr>
          <w:sz w:val="26"/>
          <w:szCs w:val="26"/>
        </w:rPr>
        <w:t>поставк</w:t>
      </w:r>
      <w:r w:rsidR="005E7227">
        <w:rPr>
          <w:sz w:val="26"/>
          <w:szCs w:val="26"/>
        </w:rPr>
        <w:t>у</w:t>
      </w:r>
      <w:r w:rsidR="005E7227" w:rsidRPr="005E7227">
        <w:rPr>
          <w:sz w:val="26"/>
          <w:szCs w:val="26"/>
        </w:rPr>
        <w:t xml:space="preserve"> </w:t>
      </w:r>
      <w:r w:rsidR="00D60529" w:rsidRPr="00D60529">
        <w:rPr>
          <w:sz w:val="26"/>
          <w:szCs w:val="26"/>
        </w:rPr>
        <w:t>средств индивидуальной защиты</w:t>
      </w:r>
    </w:p>
    <w:p w:rsidR="00D60529" w:rsidRDefault="00D60529" w:rsidP="00EB1D64">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60529">
        <w:rPr>
          <w:iCs/>
        </w:rPr>
        <w:t>2</w:t>
      </w:r>
      <w:r w:rsidR="00AF5CFE" w:rsidRPr="00B24336">
        <w:rPr>
          <w:iCs/>
        </w:rPr>
        <w:t>7</w:t>
      </w:r>
      <w:r w:rsidR="000E1E9D">
        <w:rPr>
          <w:iCs/>
        </w:rPr>
        <w:t xml:space="preserve">» </w:t>
      </w:r>
      <w:r w:rsidR="005E7227">
        <w:rPr>
          <w:iCs/>
        </w:rPr>
        <w:t>н</w:t>
      </w:r>
      <w:r w:rsidR="00EB1D64">
        <w:rPr>
          <w:iCs/>
        </w:rPr>
        <w:t>о</w:t>
      </w:r>
      <w:r w:rsidR="000E1E9D">
        <w:rPr>
          <w:iCs/>
        </w:rPr>
        <w:t>ября 2</w:t>
      </w:r>
      <w:r w:rsidRPr="00F84878">
        <w:rPr>
          <w:iCs/>
        </w:rPr>
        <w:t>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001861B9">
          <w:rPr>
            <w:rFonts w:eastAsia="Times New Roman"/>
            <w:color w:val="0000FF"/>
            <w:u w:val="single"/>
            <w:lang w:val="en-US" w:eastAsia="ru-RU"/>
          </w:rPr>
          <w:t>s</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410ABA" w:rsidRDefault="00410ABA" w:rsidP="00341A9D">
      <w:pPr>
        <w:jc w:val="center"/>
        <w:rPr>
          <w:b/>
        </w:rPr>
      </w:pPr>
    </w:p>
    <w:p w:rsidR="00410ABA" w:rsidRDefault="00410ABA"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F012E7" w:rsidRPr="00341A9D" w:rsidRDefault="00F012E7"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D60529" w:rsidRPr="00D60529">
        <w:rPr>
          <w:rFonts w:eastAsiaTheme="minorHAnsi"/>
          <w:szCs w:val="26"/>
          <w:lang w:eastAsia="en-US"/>
        </w:rPr>
        <w:t>средств индивидуальной защиты</w:t>
      </w:r>
      <w:r w:rsidR="005E7227">
        <w:rPr>
          <w:rFonts w:eastAsiaTheme="minorHAnsi"/>
          <w:szCs w:val="26"/>
          <w:lang w:eastAsia="en-US"/>
        </w:rPr>
        <w:t xml:space="preserve"> </w:t>
      </w:r>
      <w:r w:rsidR="005E7227" w:rsidRPr="00EB1D64">
        <w:rPr>
          <w:rFonts w:eastAsiaTheme="minorHAnsi"/>
          <w:szCs w:val="26"/>
          <w:lang w:eastAsia="en-US"/>
        </w:rPr>
        <w:t>(</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6052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60529" w:rsidRDefault="00D60529" w:rsidP="00D60529">
            <w:pPr>
              <w:pStyle w:val="Default"/>
              <w:jc w:val="both"/>
            </w:pPr>
            <w:r>
              <w:t xml:space="preserve">Гарипов </w:t>
            </w:r>
            <w:r w:rsidRPr="0017564C">
              <w:t>Ильяс Рамильевич</w:t>
            </w:r>
          </w:p>
          <w:p w:rsidR="00EB1D64" w:rsidRPr="00392092" w:rsidRDefault="00D60529" w:rsidP="00D60529">
            <w:pPr>
              <w:pStyle w:val="Default"/>
              <w:jc w:val="both"/>
            </w:pPr>
            <w:r w:rsidRPr="00133862">
              <w:t>Тел</w:t>
            </w:r>
            <w:r w:rsidRPr="00392092">
              <w:t xml:space="preserve">. +7 (347) 221-54-45, </w:t>
            </w:r>
            <w:r w:rsidRPr="00F84878">
              <w:rPr>
                <w:bCs/>
                <w:lang w:val="en-US"/>
              </w:rPr>
              <w:t>e</w:t>
            </w:r>
            <w:r w:rsidRPr="00392092">
              <w:rPr>
                <w:bCs/>
              </w:rPr>
              <w:t>-</w:t>
            </w:r>
            <w:r w:rsidRPr="00F84878">
              <w:rPr>
                <w:bCs/>
                <w:lang w:val="en-US"/>
              </w:rPr>
              <w:t>mail</w:t>
            </w:r>
            <w:r w:rsidRPr="00392092">
              <w:rPr>
                <w:bCs/>
              </w:rPr>
              <w:t>:</w:t>
            </w:r>
            <w:r w:rsidRPr="00392092">
              <w:rPr>
                <w:rFonts w:eastAsia="Times New Roman"/>
                <w:color w:val="777777"/>
                <w:lang w:eastAsia="ru-RU"/>
              </w:rPr>
              <w:t xml:space="preserve"> </w:t>
            </w:r>
            <w:hyperlink r:id="rId15" w:history="1">
              <w:r w:rsidRPr="0017564C">
                <w:rPr>
                  <w:rStyle w:val="a6"/>
                  <w:lang w:val="en-US"/>
                </w:rPr>
                <w:t>i</w:t>
              </w:r>
              <w:r w:rsidRPr="00392092">
                <w:rPr>
                  <w:rStyle w:val="a6"/>
                </w:rPr>
                <w:t>.</w:t>
              </w:r>
              <w:r w:rsidRPr="0017564C">
                <w:rPr>
                  <w:rStyle w:val="a6"/>
                  <w:lang w:val="en-US"/>
                </w:rPr>
                <w:t>garipov</w:t>
              </w:r>
              <w:r w:rsidRPr="00392092">
                <w:rPr>
                  <w:rStyle w:val="a6"/>
                </w:rPr>
                <w:t>@</w:t>
              </w:r>
              <w:r w:rsidRPr="0017564C">
                <w:rPr>
                  <w:rStyle w:val="a6"/>
                  <w:lang w:val="en-US"/>
                </w:rPr>
                <w:t>bashtel</w:t>
              </w:r>
              <w:r w:rsidRPr="00392092">
                <w:rPr>
                  <w:rStyle w:val="a6"/>
                </w:rPr>
                <w:t>.</w:t>
              </w:r>
              <w:r w:rsidRPr="0017564C">
                <w:rPr>
                  <w:rStyle w:val="a6"/>
                  <w:lang w:val="en-US"/>
                </w:rPr>
                <w:t>ru</w:t>
              </w:r>
            </w:hyperlink>
            <w:r w:rsidRPr="00392092">
              <w:t xml:space="preserve">  </w:t>
            </w:r>
          </w:p>
          <w:p w:rsidR="00D60529" w:rsidRPr="00392092" w:rsidRDefault="00D60529" w:rsidP="00D60529">
            <w:pPr>
              <w:pStyle w:val="Default"/>
              <w:jc w:val="both"/>
            </w:pPr>
          </w:p>
          <w:p w:rsidR="00D60529" w:rsidRPr="00392092" w:rsidRDefault="00D60529" w:rsidP="00D60529">
            <w:pPr>
              <w:autoSpaceDE w:val="0"/>
              <w:autoSpaceDN w:val="0"/>
              <w:adjustRightInd w:val="0"/>
              <w:rPr>
                <w:rFonts w:eastAsia="Calibri"/>
                <w:iCs/>
                <w:color w:val="000000"/>
              </w:rPr>
            </w:pPr>
            <w:r w:rsidRPr="00D60529">
              <w:rPr>
                <w:iCs/>
              </w:rPr>
              <w:t>ФИО</w:t>
            </w:r>
            <w:r w:rsidRPr="00392092">
              <w:rPr>
                <w:iCs/>
              </w:rPr>
              <w:t xml:space="preserve"> </w:t>
            </w:r>
            <w:r w:rsidRPr="00D60529">
              <w:rPr>
                <w:rFonts w:eastAsia="Calibri"/>
                <w:iCs/>
                <w:color w:val="000000"/>
              </w:rPr>
              <w:t>Гайфуллин</w:t>
            </w:r>
            <w:r w:rsidRPr="00392092">
              <w:rPr>
                <w:rFonts w:eastAsia="Calibri"/>
                <w:iCs/>
                <w:color w:val="000000"/>
              </w:rPr>
              <w:t xml:space="preserve"> </w:t>
            </w:r>
            <w:r w:rsidRPr="00D60529">
              <w:rPr>
                <w:rFonts w:eastAsia="Calibri"/>
                <w:iCs/>
                <w:color w:val="000000"/>
              </w:rPr>
              <w:t>Айдар</w:t>
            </w:r>
            <w:r w:rsidRPr="00392092">
              <w:rPr>
                <w:rFonts w:eastAsia="Calibri"/>
                <w:iCs/>
                <w:color w:val="000000"/>
              </w:rPr>
              <w:t xml:space="preserve"> </w:t>
            </w:r>
            <w:r w:rsidRPr="00D60529">
              <w:rPr>
                <w:rFonts w:eastAsia="Calibri"/>
                <w:iCs/>
                <w:color w:val="000000"/>
              </w:rPr>
              <w:t>Флоридович</w:t>
            </w:r>
          </w:p>
          <w:p w:rsidR="00D60529" w:rsidRPr="00392092" w:rsidRDefault="00D60529" w:rsidP="00D60529">
            <w:pPr>
              <w:autoSpaceDE w:val="0"/>
              <w:autoSpaceDN w:val="0"/>
              <w:adjustRightInd w:val="0"/>
              <w:rPr>
                <w:rFonts w:eastAsiaTheme="minorHAnsi"/>
                <w:lang w:eastAsia="en-US"/>
              </w:rPr>
            </w:pPr>
            <w:r w:rsidRPr="00D60529">
              <w:rPr>
                <w:rFonts w:eastAsia="Calibri"/>
                <w:bCs/>
                <w:color w:val="000000"/>
                <w:lang w:eastAsia="en-US"/>
              </w:rPr>
              <w:t>тел</w:t>
            </w:r>
            <w:r w:rsidRPr="00392092">
              <w:rPr>
                <w:rFonts w:eastAsia="Calibri"/>
                <w:bCs/>
                <w:color w:val="000000"/>
                <w:lang w:eastAsia="en-US"/>
              </w:rPr>
              <w:t xml:space="preserve">. + 7 (347) 221-51-43, </w:t>
            </w:r>
            <w:r w:rsidRPr="00D60529">
              <w:rPr>
                <w:rFonts w:eastAsia="Calibri"/>
                <w:bCs/>
                <w:color w:val="000000"/>
                <w:lang w:val="en-US" w:eastAsia="en-US"/>
              </w:rPr>
              <w:t>e</w:t>
            </w:r>
            <w:r w:rsidRPr="00392092">
              <w:rPr>
                <w:rFonts w:eastAsia="Calibri"/>
                <w:bCs/>
                <w:color w:val="000000"/>
                <w:lang w:eastAsia="en-US"/>
              </w:rPr>
              <w:t>-</w:t>
            </w:r>
            <w:r w:rsidRPr="00D60529">
              <w:rPr>
                <w:rFonts w:eastAsia="Calibri"/>
                <w:bCs/>
                <w:color w:val="000000"/>
                <w:lang w:val="en-US" w:eastAsia="en-US"/>
              </w:rPr>
              <w:t>mail</w:t>
            </w:r>
            <w:r w:rsidRPr="00392092">
              <w:rPr>
                <w:rFonts w:eastAsia="Calibri"/>
                <w:bCs/>
                <w:color w:val="000000"/>
                <w:lang w:eastAsia="en-US"/>
              </w:rPr>
              <w:t>:</w:t>
            </w:r>
            <w:r w:rsidRPr="00392092">
              <w:rPr>
                <w:color w:val="777777"/>
              </w:rPr>
              <w:t xml:space="preserve"> </w:t>
            </w:r>
            <w:hyperlink r:id="rId16" w:history="1">
              <w:r w:rsidRPr="00D60529">
                <w:rPr>
                  <w:rFonts w:eastAsiaTheme="minorHAnsi"/>
                  <w:color w:val="0000FF"/>
                  <w:u w:val="single"/>
                  <w:lang w:val="en-US" w:eastAsia="en-US"/>
                </w:rPr>
                <w:t>a</w:t>
              </w:r>
              <w:r w:rsidRPr="00392092">
                <w:rPr>
                  <w:rFonts w:eastAsiaTheme="minorHAnsi"/>
                  <w:color w:val="0000FF"/>
                  <w:u w:val="single"/>
                  <w:lang w:eastAsia="en-US"/>
                </w:rPr>
                <w:t>.</w:t>
              </w:r>
              <w:r w:rsidRPr="00D60529">
                <w:rPr>
                  <w:rFonts w:eastAsiaTheme="minorHAnsi"/>
                  <w:color w:val="0000FF"/>
                  <w:u w:val="single"/>
                  <w:lang w:val="en-US" w:eastAsia="en-US"/>
                </w:rPr>
                <w:t>gaifullin</w:t>
              </w:r>
              <w:r w:rsidRPr="00392092">
                <w:rPr>
                  <w:rFonts w:eastAsiaTheme="minorHAnsi"/>
                  <w:color w:val="0000FF"/>
                  <w:u w:val="single"/>
                  <w:lang w:eastAsia="en-US"/>
                </w:rPr>
                <w:t>@</w:t>
              </w:r>
              <w:r w:rsidRPr="00D60529">
                <w:rPr>
                  <w:rFonts w:eastAsiaTheme="minorHAnsi"/>
                  <w:color w:val="0000FF"/>
                  <w:u w:val="single"/>
                  <w:lang w:val="en-US" w:eastAsia="en-US"/>
                </w:rPr>
                <w:t>bashtel</w:t>
              </w:r>
              <w:r w:rsidRPr="00392092">
                <w:rPr>
                  <w:rFonts w:eastAsiaTheme="minorHAnsi"/>
                  <w:color w:val="0000FF"/>
                  <w:u w:val="single"/>
                  <w:lang w:eastAsia="en-US"/>
                </w:rPr>
                <w:t>.</w:t>
              </w:r>
              <w:r w:rsidRPr="00D60529">
                <w:rPr>
                  <w:rFonts w:eastAsiaTheme="minorHAnsi"/>
                  <w:color w:val="0000FF"/>
                  <w:u w:val="single"/>
                  <w:lang w:val="en-US" w:eastAsia="en-US"/>
                </w:rPr>
                <w:t>ru</w:t>
              </w:r>
            </w:hyperlink>
            <w:r w:rsidRPr="00392092">
              <w:rPr>
                <w:rFonts w:eastAsiaTheme="minorHAnsi"/>
                <w:lang w:eastAsia="en-US"/>
              </w:rPr>
              <w:t xml:space="preserve"> </w:t>
            </w:r>
          </w:p>
          <w:p w:rsidR="00EB1D64" w:rsidRPr="00392092" w:rsidRDefault="00EB1D64" w:rsidP="0064330C">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EB1D64"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5E7227" w:rsidRDefault="00341A9D" w:rsidP="008E4C95">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001D2447" w:rsidRPr="001D2447">
              <w:t xml:space="preserve">на </w:t>
            </w:r>
            <w:r w:rsidR="005E7227">
              <w:t xml:space="preserve">поставку </w:t>
            </w:r>
            <w:r w:rsidR="00D60529" w:rsidRPr="00D60529">
              <w:rPr>
                <w:rFonts w:eastAsiaTheme="minorHAnsi"/>
                <w:szCs w:val="26"/>
                <w:lang w:eastAsia="en-US"/>
              </w:rPr>
              <w:t>средств индивидуальной защиты</w:t>
            </w:r>
            <w:r w:rsidR="00D60529">
              <w:rPr>
                <w:rFonts w:eastAsiaTheme="minorHAnsi"/>
                <w:szCs w:val="26"/>
                <w:lang w:eastAsia="en-US"/>
              </w:rPr>
              <w:t>.</w:t>
            </w:r>
          </w:p>
          <w:p w:rsidR="005E7227" w:rsidRDefault="005E7227" w:rsidP="008E4C95">
            <w:pPr>
              <w:autoSpaceDE w:val="0"/>
              <w:autoSpaceDN w:val="0"/>
              <w:adjustRightInd w:val="0"/>
              <w:jc w:val="both"/>
              <w:rPr>
                <w:rFonts w:eastAsia="Calibri"/>
                <w:color w:val="000000"/>
                <w:lang w:eastAsia="en-US"/>
              </w:rPr>
            </w:pPr>
          </w:p>
          <w:p w:rsidR="00341A9D" w:rsidRDefault="00885929" w:rsidP="008E4C95">
            <w:pPr>
              <w:autoSpaceDE w:val="0"/>
              <w:autoSpaceDN w:val="0"/>
              <w:adjustRightInd w:val="0"/>
              <w:jc w:val="both"/>
              <w:rPr>
                <w:rFonts w:eastAsia="Calibri"/>
              </w:rPr>
            </w:pPr>
            <w:r>
              <w:rPr>
                <w:rFonts w:eastAsia="Calibri"/>
              </w:rPr>
              <w:t>Перечень</w:t>
            </w:r>
            <w:r w:rsidR="00D60529">
              <w:rPr>
                <w:rFonts w:eastAsia="Calibri"/>
              </w:rPr>
              <w:t xml:space="preserve">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D60529" w:rsidRDefault="00D60529" w:rsidP="008E4C95">
            <w:pPr>
              <w:autoSpaceDE w:val="0"/>
              <w:autoSpaceDN w:val="0"/>
              <w:adjustRightInd w:val="0"/>
              <w:jc w:val="both"/>
              <w:rPr>
                <w:rFonts w:eastAsia="Calibri"/>
              </w:rPr>
            </w:pPr>
          </w:p>
          <w:p w:rsidR="00D60529" w:rsidRPr="0000602B" w:rsidRDefault="00D60529" w:rsidP="008E4C95">
            <w:pPr>
              <w:autoSpaceDE w:val="0"/>
              <w:autoSpaceDN w:val="0"/>
              <w:adjustRightInd w:val="0"/>
              <w:jc w:val="both"/>
              <w:rPr>
                <w:iCs/>
              </w:rPr>
            </w:pPr>
            <w:r w:rsidRPr="001C0E02">
              <w:rPr>
                <w:rFonts w:eastAsia="Calibri"/>
              </w:rPr>
              <w:t xml:space="preserve">      Количество</w:t>
            </w:r>
            <w:r w:rsidRPr="001C0E02">
              <w:t xml:space="preserve"> </w:t>
            </w:r>
            <w:r w:rsidRPr="001C0E02">
              <w:rPr>
                <w:rFonts w:eastAsia="Calibri"/>
              </w:rPr>
              <w:t xml:space="preserve">поставляемого товара определяется условиями </w:t>
            </w:r>
            <w:r w:rsidRPr="001C0E02">
              <w:t xml:space="preserve">заказов на поставку Товара, согласованных в порядке, предусмотренном разделом 11 проекта Договора </w:t>
            </w:r>
            <w:r w:rsidRPr="001C0E02">
              <w:rPr>
                <w:rFonts w:eastAsia="Calibri"/>
              </w:rPr>
              <w:t>(</w:t>
            </w:r>
            <w:hyperlink w:anchor="_РАЗДЕЛ_V._Проект" w:history="1">
              <w:r w:rsidRPr="001C0E02">
                <w:rPr>
                  <w:rStyle w:val="a6"/>
                  <w:iCs/>
                </w:rPr>
                <w:t xml:space="preserve">в разделе </w:t>
              </w:r>
              <w:r w:rsidRPr="001C0E02">
                <w:rPr>
                  <w:rStyle w:val="a6"/>
                  <w:iCs/>
                  <w:lang w:val="en-US"/>
                </w:rPr>
                <w:t>V</w:t>
              </w:r>
              <w:r w:rsidRPr="001C0E02">
                <w:rPr>
                  <w:rStyle w:val="a6"/>
                  <w:iCs/>
                </w:rPr>
                <w:t xml:space="preserve"> «Проект договора»</w:t>
              </w:r>
            </w:hyperlink>
            <w:r w:rsidRPr="001C0E02">
              <w:rPr>
                <w:rFonts w:eastAsia="Calibri"/>
              </w:rPr>
              <w:t>)</w:t>
            </w:r>
            <w:r w:rsidRPr="001C0E02">
              <w:t>.</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AC407C"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47D8F" w:rsidRPr="00E47D8F">
              <w:rPr>
                <w:iCs/>
              </w:rPr>
              <w:t>3 894 000</w:t>
            </w:r>
            <w:r w:rsidR="00EB1D64" w:rsidRPr="00AC407C">
              <w:rPr>
                <w:iCs/>
              </w:rPr>
              <w:t xml:space="preserve">,00 </w:t>
            </w:r>
            <w:r w:rsidR="00DC1EE8" w:rsidRPr="00AC407C">
              <w:rPr>
                <w:iCs/>
              </w:rPr>
              <w:t xml:space="preserve">руб. </w:t>
            </w:r>
            <w:r w:rsidRPr="00AC407C">
              <w:rPr>
                <w:iCs/>
              </w:rPr>
              <w:t>(</w:t>
            </w:r>
            <w:r w:rsidR="00E47D8F">
              <w:rPr>
                <w:iCs/>
              </w:rPr>
              <w:t xml:space="preserve">Три </w:t>
            </w:r>
            <w:r w:rsidR="00EB1D64" w:rsidRPr="00AC407C">
              <w:rPr>
                <w:iCs/>
              </w:rPr>
              <w:t>миллион</w:t>
            </w:r>
            <w:r w:rsidR="00E47D8F">
              <w:rPr>
                <w:iCs/>
              </w:rPr>
              <w:t>а</w:t>
            </w:r>
            <w:r w:rsidR="00EB1D64" w:rsidRPr="00AC407C">
              <w:rPr>
                <w:iCs/>
              </w:rPr>
              <w:t xml:space="preserve"> </w:t>
            </w:r>
            <w:r w:rsidR="00E47D8F">
              <w:rPr>
                <w:iCs/>
              </w:rPr>
              <w:t>во</w:t>
            </w:r>
            <w:r w:rsidR="00AC407C">
              <w:rPr>
                <w:iCs/>
              </w:rPr>
              <w:t>семь</w:t>
            </w:r>
            <w:r w:rsidR="00E47D8F">
              <w:rPr>
                <w:iCs/>
              </w:rPr>
              <w:t xml:space="preserve">сот девяносто четыре </w:t>
            </w:r>
            <w:r w:rsidR="003310B6" w:rsidRPr="00AC407C">
              <w:rPr>
                <w:iCs/>
              </w:rPr>
              <w:t>тысяч</w:t>
            </w:r>
            <w:r w:rsidR="000E6479">
              <w:rPr>
                <w:iCs/>
              </w:rPr>
              <w:t>и</w:t>
            </w:r>
            <w:r w:rsidR="003310B6" w:rsidRPr="00AC407C">
              <w:rPr>
                <w:iCs/>
              </w:rPr>
              <w:t xml:space="preserve"> рублей 00 коп.</w:t>
            </w:r>
            <w:r w:rsidR="00DC1EE8" w:rsidRPr="00AC407C">
              <w:rPr>
                <w:iCs/>
              </w:rPr>
              <w:t>)</w:t>
            </w:r>
            <w:r w:rsidRPr="00AC407C">
              <w:rPr>
                <w:iCs/>
              </w:rPr>
              <w:t xml:space="preserve"> в том числе сумма НДС (18%) </w:t>
            </w:r>
            <w:r w:rsidR="00AC407C">
              <w:rPr>
                <w:iCs/>
              </w:rPr>
              <w:t>59</w:t>
            </w:r>
            <w:r w:rsidR="00E47D8F">
              <w:rPr>
                <w:iCs/>
              </w:rPr>
              <w:t>4</w:t>
            </w:r>
            <w:r w:rsidR="00AC407C">
              <w:rPr>
                <w:iCs/>
              </w:rPr>
              <w:t xml:space="preserve"> </w:t>
            </w:r>
            <w:r w:rsidR="00E47D8F">
              <w:rPr>
                <w:iCs/>
              </w:rPr>
              <w:t>00</w:t>
            </w:r>
            <w:r w:rsidR="00AC407C">
              <w:rPr>
                <w:iCs/>
              </w:rPr>
              <w:t>0</w:t>
            </w:r>
            <w:r w:rsidR="003310B6" w:rsidRPr="00AC407C">
              <w:rPr>
                <w:iCs/>
              </w:rPr>
              <w:t>,</w:t>
            </w:r>
            <w:r w:rsidR="00EB1D64" w:rsidRPr="00AC407C">
              <w:rPr>
                <w:iCs/>
              </w:rPr>
              <w:t>00</w:t>
            </w:r>
            <w:r w:rsidR="003310B6" w:rsidRPr="00AC407C">
              <w:rPr>
                <w:iCs/>
              </w:rPr>
              <w:t xml:space="preserve"> рубл</w:t>
            </w:r>
            <w:r w:rsidR="00EB1D64" w:rsidRPr="00AC407C">
              <w:rPr>
                <w:iCs/>
              </w:rPr>
              <w:t>ей</w:t>
            </w:r>
            <w:r w:rsidRPr="00AC407C">
              <w:rPr>
                <w:iCs/>
              </w:rPr>
              <w:t>.</w:t>
            </w:r>
          </w:p>
          <w:p w:rsidR="00341A9D" w:rsidRPr="00F9336B" w:rsidRDefault="00EB0525" w:rsidP="00E47D8F">
            <w:pPr>
              <w:autoSpaceDE w:val="0"/>
              <w:autoSpaceDN w:val="0"/>
              <w:adjustRightInd w:val="0"/>
              <w:jc w:val="both"/>
              <w:rPr>
                <w:iCs/>
              </w:rPr>
            </w:pPr>
            <w:r w:rsidRPr="00AC407C">
              <w:rPr>
                <w:rFonts w:eastAsia="Calibri"/>
                <w:iCs/>
                <w:color w:val="000000"/>
              </w:rPr>
              <w:lastRenderedPageBreak/>
              <w:t>Начальная (максимальная) цена договора</w:t>
            </w:r>
            <w:r w:rsidRPr="00AC407C">
              <w:rPr>
                <w:iCs/>
              </w:rPr>
              <w:t xml:space="preserve"> составляет </w:t>
            </w:r>
            <w:r w:rsidR="00E47D8F">
              <w:rPr>
                <w:iCs/>
              </w:rPr>
              <w:t>3 300 0</w:t>
            </w:r>
            <w:r w:rsidR="00EB1D64" w:rsidRPr="00AC407C">
              <w:rPr>
                <w:iCs/>
              </w:rPr>
              <w:t>00</w:t>
            </w:r>
            <w:r w:rsidR="003310B6" w:rsidRPr="00AC407C">
              <w:rPr>
                <w:iCs/>
              </w:rPr>
              <w:t>,</w:t>
            </w:r>
            <w:r w:rsidR="00EB1D64" w:rsidRPr="00AC407C">
              <w:rPr>
                <w:iCs/>
              </w:rPr>
              <w:t>0</w:t>
            </w:r>
            <w:r w:rsidR="003310B6" w:rsidRPr="00AC407C">
              <w:rPr>
                <w:iCs/>
              </w:rPr>
              <w:t>0</w:t>
            </w:r>
            <w:r w:rsidR="00DC1EE8" w:rsidRPr="00AC407C">
              <w:rPr>
                <w:iCs/>
              </w:rPr>
              <w:t xml:space="preserve"> руб. </w:t>
            </w:r>
            <w:r w:rsidR="00F9336B" w:rsidRPr="00AC407C">
              <w:rPr>
                <w:iCs/>
              </w:rPr>
              <w:t xml:space="preserve"> </w:t>
            </w:r>
            <w:r w:rsidR="00F41FBC" w:rsidRPr="00AC407C">
              <w:rPr>
                <w:iCs/>
              </w:rPr>
              <w:t>(</w:t>
            </w:r>
            <w:r w:rsidR="000E6479">
              <w:rPr>
                <w:iCs/>
              </w:rPr>
              <w:t>Три миллиона</w:t>
            </w:r>
            <w:r w:rsidR="00EB1D64" w:rsidRPr="00AC407C">
              <w:rPr>
                <w:iCs/>
              </w:rPr>
              <w:t xml:space="preserve"> </w:t>
            </w:r>
            <w:r w:rsidR="00E47D8F">
              <w:rPr>
                <w:iCs/>
              </w:rPr>
              <w:t xml:space="preserve">триста </w:t>
            </w:r>
            <w:r w:rsidR="00EB1D64" w:rsidRPr="00AC407C">
              <w:rPr>
                <w:iCs/>
              </w:rPr>
              <w:t>т</w:t>
            </w:r>
            <w:r w:rsidR="003310B6" w:rsidRPr="00AC407C">
              <w:rPr>
                <w:iCs/>
              </w:rPr>
              <w:t xml:space="preserve">ысяч </w:t>
            </w:r>
            <w:r w:rsidR="00F9336B" w:rsidRPr="00AC407C">
              <w:rPr>
                <w:iCs/>
              </w:rPr>
              <w:t>рубл</w:t>
            </w:r>
            <w:r w:rsidR="001A12A7" w:rsidRPr="00AC407C">
              <w:rPr>
                <w:iCs/>
              </w:rPr>
              <w:t>ей</w:t>
            </w:r>
            <w:r w:rsidR="00F41FBC" w:rsidRPr="00AC407C">
              <w:rPr>
                <w:iCs/>
              </w:rPr>
              <w:t xml:space="preserve"> </w:t>
            </w:r>
            <w:r w:rsidR="00EB1D64" w:rsidRPr="00AC407C">
              <w:rPr>
                <w:iCs/>
              </w:rPr>
              <w:t>0</w:t>
            </w:r>
            <w:r w:rsidR="003310B6" w:rsidRPr="00AC407C">
              <w:rPr>
                <w:iCs/>
              </w:rPr>
              <w:t>0</w:t>
            </w:r>
            <w:r w:rsidR="00F41FBC" w:rsidRPr="00AC407C">
              <w:rPr>
                <w:iCs/>
              </w:rPr>
              <w:t xml:space="preserve"> коп.</w:t>
            </w:r>
            <w:r w:rsidR="00DC1EE8" w:rsidRPr="00AC407C">
              <w:rPr>
                <w:iCs/>
              </w:rPr>
              <w:t>)</w:t>
            </w:r>
            <w:r w:rsidR="00F9336B" w:rsidRPr="00AC407C">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Регламентом работы</w:t>
            </w:r>
            <w:r w:rsidR="00BA3DFC">
              <w:rPr>
                <w:iCs/>
              </w:rPr>
              <w:t xml:space="preserve"> Электронной торговой площадки:</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1861B9" w:rsidRPr="00B76A2D">
                <w:rPr>
                  <w:rStyle w:val="a6"/>
                  <w:rFonts w:eastAsia="Times New Roman"/>
                  <w:lang w:val="en-US" w:eastAsia="ru-RU"/>
                </w:rPr>
                <w:t>https</w:t>
              </w:r>
              <w:r w:rsidR="001861B9" w:rsidRPr="00B76A2D">
                <w:rPr>
                  <w:rStyle w:val="a6"/>
                  <w:rFonts w:eastAsia="Times New Roman"/>
                  <w:lang w:eastAsia="ru-RU"/>
                </w:rPr>
                <w:t>://</w:t>
              </w:r>
              <w:r w:rsidR="001861B9" w:rsidRPr="00B76A2D">
                <w:rPr>
                  <w:rStyle w:val="a6"/>
                  <w:rFonts w:eastAsia="Times New Roman"/>
                  <w:lang w:val="en-US" w:eastAsia="ru-RU"/>
                </w:rPr>
                <w:t>www</w:t>
              </w:r>
              <w:r w:rsidR="001861B9" w:rsidRPr="00B76A2D">
                <w:rPr>
                  <w:rStyle w:val="a6"/>
                  <w:rFonts w:eastAsia="Times New Roman"/>
                  <w:lang w:eastAsia="ru-RU"/>
                </w:rPr>
                <w:t>.</w:t>
              </w:r>
              <w:r w:rsidR="001861B9" w:rsidRPr="00B76A2D">
                <w:rPr>
                  <w:rStyle w:val="a6"/>
                  <w:rFonts w:eastAsia="Times New Roman"/>
                  <w:lang w:val="en-US" w:eastAsia="ru-RU"/>
                </w:rPr>
                <w:t>setonline</w:t>
              </w:r>
              <w:r w:rsidR="001861B9" w:rsidRPr="00B76A2D">
                <w:rPr>
                  <w:rStyle w:val="a6"/>
                  <w:rFonts w:eastAsia="Times New Roman"/>
                  <w:lang w:eastAsia="ru-RU"/>
                </w:rPr>
                <w:t>.</w:t>
              </w:r>
              <w:r w:rsidR="001861B9" w:rsidRPr="00B76A2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47D8F">
              <w:rPr>
                <w:iCs/>
              </w:rPr>
              <w:t>2</w:t>
            </w:r>
            <w:r w:rsidR="00AF5CFE" w:rsidRPr="00AF5CFE">
              <w:rPr>
                <w:iCs/>
              </w:rPr>
              <w:t>7</w:t>
            </w:r>
            <w:r w:rsidRPr="00922226">
              <w:rPr>
                <w:iCs/>
              </w:rPr>
              <w:t xml:space="preserve">» </w:t>
            </w:r>
            <w:r w:rsidR="005E7227">
              <w:rPr>
                <w:iCs/>
              </w:rPr>
              <w:t>н</w:t>
            </w:r>
            <w:r w:rsidR="00EB1D64">
              <w:rPr>
                <w:iCs/>
              </w:rPr>
              <w:t>оября</w:t>
            </w:r>
            <w:r w:rsidR="00985639">
              <w:rPr>
                <w:iCs/>
              </w:rPr>
              <w:t xml:space="preserve"> </w:t>
            </w:r>
            <w:r w:rsidRPr="00922226">
              <w:rPr>
                <w:iCs/>
              </w:rPr>
              <w:t>201</w:t>
            </w:r>
            <w:r w:rsidR="00C52DA5">
              <w:rPr>
                <w:iCs/>
              </w:rPr>
              <w:t>7</w:t>
            </w:r>
            <w:r w:rsidRPr="00922226">
              <w:rPr>
                <w:iCs/>
              </w:rPr>
              <w:t xml:space="preserve"> года 1</w:t>
            </w:r>
            <w:r w:rsidR="00B24336">
              <w:rPr>
                <w:iCs/>
              </w:rPr>
              <w:t>2</w:t>
            </w:r>
            <w:r w:rsidRPr="00922226">
              <w:rPr>
                <w:iCs/>
              </w:rPr>
              <w:t>:</w:t>
            </w:r>
            <w:r w:rsidR="005E7227">
              <w:rPr>
                <w:iCs/>
              </w:rPr>
              <w:t>0</w:t>
            </w:r>
            <w:r w:rsidR="00F81C0F">
              <w:rPr>
                <w:iCs/>
              </w:rPr>
              <w:t xml:space="preserve">0 </w:t>
            </w:r>
            <w:r w:rsidRPr="00922226">
              <w:rPr>
                <w:iCs/>
              </w:rPr>
              <w:t>часов (время московское)</w:t>
            </w:r>
            <w:r w:rsidR="00BA3DFC">
              <w:t xml:space="preserve"> Если </w:t>
            </w:r>
            <w:r w:rsidRPr="00922226">
              <w:t>в ЕИС возникли технические или иные неполадки, блокирующие доступ к ЕИС</w:t>
            </w:r>
            <w:r w:rsidR="00BA3DFC">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AF5CFE">
            <w:pPr>
              <w:pStyle w:val="Default"/>
              <w:jc w:val="both"/>
              <w:rPr>
                <w:iCs/>
              </w:rPr>
            </w:pPr>
            <w:r w:rsidRPr="00922226">
              <w:rPr>
                <w:iCs/>
              </w:rPr>
              <w:t>«</w:t>
            </w:r>
            <w:r w:rsidR="00E47D8F">
              <w:rPr>
                <w:iCs/>
              </w:rPr>
              <w:t>1</w:t>
            </w:r>
            <w:r w:rsidR="00AF5CFE" w:rsidRPr="00AF5CFE">
              <w:rPr>
                <w:iCs/>
              </w:rPr>
              <w:t>8</w:t>
            </w:r>
            <w:r>
              <w:rPr>
                <w:iCs/>
              </w:rPr>
              <w:t>»</w:t>
            </w:r>
            <w:r w:rsidRPr="00922226">
              <w:rPr>
                <w:iCs/>
              </w:rPr>
              <w:t xml:space="preserve"> </w:t>
            </w:r>
            <w:r w:rsidR="005E7227">
              <w:rPr>
                <w:iCs/>
              </w:rPr>
              <w:t>декабря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E7227" w:rsidP="00AF5CFE">
            <w:pPr>
              <w:pStyle w:val="Default"/>
              <w:rPr>
                <w:iCs/>
              </w:rPr>
            </w:pPr>
            <w:r w:rsidRPr="00922226">
              <w:rPr>
                <w:iCs/>
              </w:rPr>
              <w:t>«</w:t>
            </w:r>
            <w:r w:rsidR="00E47D8F">
              <w:rPr>
                <w:iCs/>
              </w:rPr>
              <w:t>1</w:t>
            </w:r>
            <w:r w:rsidR="00AF5CFE" w:rsidRPr="00AF5CFE">
              <w:rPr>
                <w:iCs/>
              </w:rPr>
              <w:t>8</w:t>
            </w:r>
            <w:r>
              <w:rPr>
                <w:iCs/>
              </w:rPr>
              <w:t>»</w:t>
            </w:r>
            <w:r w:rsidRPr="00922226">
              <w:rPr>
                <w:iCs/>
              </w:rPr>
              <w:t xml:space="preserve"> </w:t>
            </w:r>
            <w:r>
              <w:rPr>
                <w:iCs/>
              </w:rPr>
              <w:t xml:space="preserve">декабря </w:t>
            </w:r>
            <w:r w:rsidR="00F66BA9" w:rsidRPr="00922226">
              <w:rPr>
                <w:iCs/>
              </w:rPr>
              <w:t>201</w:t>
            </w:r>
            <w:r w:rsidR="00F66BA9">
              <w:rPr>
                <w:iCs/>
              </w:rPr>
              <w:t>7</w:t>
            </w:r>
            <w:r w:rsidR="00F66BA9" w:rsidRPr="00922226">
              <w:rPr>
                <w:iCs/>
              </w:rPr>
              <w:t xml:space="preserve"> года </w:t>
            </w:r>
            <w:r w:rsidR="00F66BA9">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21DB0">
              <w:t>2</w:t>
            </w:r>
            <w:r w:rsidR="00E47D8F">
              <w:t>1</w:t>
            </w:r>
            <w:r w:rsidR="006D0E4A">
              <w:t>»</w:t>
            </w:r>
            <w:r w:rsidRPr="00922226">
              <w:t xml:space="preserve"> </w:t>
            </w:r>
            <w:r w:rsidR="005E7227">
              <w:t>дека</w:t>
            </w:r>
            <w:r w:rsidR="00EB1D64">
              <w:t>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B1D64" w:rsidRPr="00922226">
              <w:t>«</w:t>
            </w:r>
            <w:r w:rsidR="005E7227">
              <w:t>2</w:t>
            </w:r>
            <w:r w:rsidR="00E47D8F">
              <w:t>1</w:t>
            </w:r>
            <w:r w:rsidR="005E7227">
              <w:t>»</w:t>
            </w:r>
            <w:r w:rsidR="005E7227" w:rsidRPr="00922226">
              <w:t xml:space="preserve"> </w:t>
            </w:r>
            <w:r w:rsidR="005E7227">
              <w:t>декабря</w:t>
            </w:r>
            <w:r w:rsidR="005E722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5E7227">
              <w:t>2</w:t>
            </w:r>
            <w:r w:rsidR="00E47D8F">
              <w:t>8</w:t>
            </w:r>
            <w:r w:rsidR="006D0E4A">
              <w:t>»</w:t>
            </w:r>
            <w:r w:rsidRPr="00922226">
              <w:t xml:space="preserve"> </w:t>
            </w:r>
            <w:r w:rsidR="00EB1D64">
              <w:t>д</w:t>
            </w:r>
            <w:r w:rsidR="00F66BA9">
              <w:t>е</w:t>
            </w:r>
            <w:r w:rsidR="00EB1D64">
              <w:t>ка</w:t>
            </w:r>
            <w:r w:rsidR="00F66BA9">
              <w:t>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1861B9" w:rsidRPr="00B76A2D">
                <w:rPr>
                  <w:rStyle w:val="a6"/>
                  <w:rFonts w:eastAsia="Times New Roman"/>
                  <w:lang w:val="en-US" w:eastAsia="ru-RU"/>
                </w:rPr>
                <w:t>https</w:t>
              </w:r>
              <w:r w:rsidR="001861B9" w:rsidRPr="00B76A2D">
                <w:rPr>
                  <w:rStyle w:val="a6"/>
                  <w:rFonts w:eastAsia="Times New Roman"/>
                  <w:lang w:eastAsia="ru-RU"/>
                </w:rPr>
                <w:t>://</w:t>
              </w:r>
              <w:r w:rsidR="001861B9" w:rsidRPr="00B76A2D">
                <w:rPr>
                  <w:rStyle w:val="a6"/>
                  <w:rFonts w:eastAsia="Times New Roman"/>
                  <w:lang w:val="en-US" w:eastAsia="ru-RU"/>
                </w:rPr>
                <w:t>www</w:t>
              </w:r>
              <w:r w:rsidR="001861B9" w:rsidRPr="00B76A2D">
                <w:rPr>
                  <w:rStyle w:val="a6"/>
                  <w:rFonts w:eastAsia="Times New Roman"/>
                  <w:lang w:eastAsia="ru-RU"/>
                </w:rPr>
                <w:t>.</w:t>
              </w:r>
              <w:r w:rsidR="001861B9" w:rsidRPr="00B76A2D">
                <w:rPr>
                  <w:rStyle w:val="a6"/>
                  <w:rFonts w:eastAsia="Times New Roman"/>
                  <w:lang w:val="en-US" w:eastAsia="ru-RU"/>
                </w:rPr>
                <w:t>setonline</w:t>
              </w:r>
              <w:r w:rsidR="001861B9" w:rsidRPr="00B76A2D">
                <w:rPr>
                  <w:rStyle w:val="a6"/>
                  <w:rFonts w:eastAsia="Times New Roman"/>
                  <w:lang w:eastAsia="ru-RU"/>
                </w:rPr>
                <w:t>.</w:t>
              </w:r>
              <w:r w:rsidR="001861B9" w:rsidRPr="00B76A2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F3FC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BB5FB5"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E560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7F28A9" w:rsidRDefault="001A12A7" w:rsidP="001A12A7">
            <w:pPr>
              <w:pStyle w:val="Default"/>
              <w:rPr>
                <w:bCs/>
                <w:sz w:val="10"/>
                <w:szCs w:val="10"/>
              </w:rPr>
            </w:pPr>
          </w:p>
          <w:p w:rsidR="00EB1D64" w:rsidRPr="00F84878" w:rsidRDefault="00EB1D64" w:rsidP="00EB1D64">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E47D8F" w:rsidRDefault="00E47D8F" w:rsidP="00E47D8F">
            <w:pPr>
              <w:pStyle w:val="Default"/>
              <w:jc w:val="both"/>
            </w:pPr>
            <w:r>
              <w:t xml:space="preserve">Гарипов </w:t>
            </w:r>
            <w:r w:rsidRPr="0017564C">
              <w:t>Ильяс Рамильевич</w:t>
            </w:r>
          </w:p>
          <w:p w:rsidR="00E47D8F" w:rsidRPr="00E47D8F" w:rsidRDefault="00E47D8F" w:rsidP="00E47D8F">
            <w:pPr>
              <w:pStyle w:val="Default"/>
              <w:jc w:val="both"/>
            </w:pPr>
            <w:r w:rsidRPr="00133862">
              <w:t>Тел</w:t>
            </w:r>
            <w:r w:rsidRPr="00E47D8F">
              <w:t xml:space="preserve">. +7 (347) 221-54-45, </w:t>
            </w:r>
            <w:r w:rsidRPr="00F84878">
              <w:rPr>
                <w:bCs/>
                <w:lang w:val="en-US"/>
              </w:rPr>
              <w:t>e</w:t>
            </w:r>
            <w:r w:rsidRPr="00E47D8F">
              <w:rPr>
                <w:bCs/>
              </w:rPr>
              <w:t>-</w:t>
            </w:r>
            <w:r w:rsidRPr="00F84878">
              <w:rPr>
                <w:bCs/>
                <w:lang w:val="en-US"/>
              </w:rPr>
              <w:t>mail</w:t>
            </w:r>
            <w:r w:rsidRPr="00E47D8F">
              <w:rPr>
                <w:bCs/>
              </w:rPr>
              <w:t>:</w:t>
            </w:r>
            <w:r w:rsidRPr="00E47D8F">
              <w:rPr>
                <w:rFonts w:eastAsia="Times New Roman"/>
                <w:color w:val="777777"/>
                <w:lang w:eastAsia="ru-RU"/>
              </w:rPr>
              <w:t xml:space="preserve"> </w:t>
            </w:r>
            <w:hyperlink r:id="rId32" w:history="1">
              <w:r w:rsidRPr="0017564C">
                <w:rPr>
                  <w:rStyle w:val="a6"/>
                  <w:lang w:val="en-US"/>
                </w:rPr>
                <w:t>i</w:t>
              </w:r>
              <w:r w:rsidRPr="00E47D8F">
                <w:rPr>
                  <w:rStyle w:val="a6"/>
                </w:rPr>
                <w:t>.</w:t>
              </w:r>
              <w:r w:rsidRPr="0017564C">
                <w:rPr>
                  <w:rStyle w:val="a6"/>
                  <w:lang w:val="en-US"/>
                </w:rPr>
                <w:t>garipov</w:t>
              </w:r>
              <w:r w:rsidRPr="00E47D8F">
                <w:rPr>
                  <w:rStyle w:val="a6"/>
                </w:rPr>
                <w:t>@</w:t>
              </w:r>
              <w:r w:rsidRPr="0017564C">
                <w:rPr>
                  <w:rStyle w:val="a6"/>
                  <w:lang w:val="en-US"/>
                </w:rPr>
                <w:t>bashtel</w:t>
              </w:r>
              <w:r w:rsidRPr="00E47D8F">
                <w:rPr>
                  <w:rStyle w:val="a6"/>
                </w:rPr>
                <w:t>.</w:t>
              </w:r>
              <w:r w:rsidRPr="0017564C">
                <w:rPr>
                  <w:rStyle w:val="a6"/>
                  <w:lang w:val="en-US"/>
                </w:rPr>
                <w:t>ru</w:t>
              </w:r>
            </w:hyperlink>
            <w:r w:rsidRPr="00E47D8F">
              <w:t xml:space="preserve">  </w:t>
            </w:r>
          </w:p>
          <w:p w:rsidR="00E47D8F" w:rsidRPr="00E47D8F" w:rsidRDefault="00E47D8F" w:rsidP="00E47D8F">
            <w:pPr>
              <w:pStyle w:val="Default"/>
              <w:jc w:val="both"/>
            </w:pPr>
          </w:p>
          <w:p w:rsidR="00E47D8F" w:rsidRPr="00E47D8F" w:rsidRDefault="00E47D8F" w:rsidP="00E47D8F">
            <w:pPr>
              <w:autoSpaceDE w:val="0"/>
              <w:autoSpaceDN w:val="0"/>
              <w:adjustRightInd w:val="0"/>
              <w:rPr>
                <w:rFonts w:eastAsia="Calibri"/>
                <w:iCs/>
                <w:color w:val="000000"/>
              </w:rPr>
            </w:pPr>
            <w:r w:rsidRPr="00D60529">
              <w:rPr>
                <w:iCs/>
              </w:rPr>
              <w:t>ФИО</w:t>
            </w:r>
            <w:r w:rsidRPr="00E47D8F">
              <w:rPr>
                <w:iCs/>
              </w:rPr>
              <w:t xml:space="preserve"> </w:t>
            </w:r>
            <w:r w:rsidRPr="00D60529">
              <w:rPr>
                <w:rFonts w:eastAsia="Calibri"/>
                <w:iCs/>
                <w:color w:val="000000"/>
              </w:rPr>
              <w:t>Гайфуллин</w:t>
            </w:r>
            <w:r w:rsidRPr="00E47D8F">
              <w:rPr>
                <w:rFonts w:eastAsia="Calibri"/>
                <w:iCs/>
                <w:color w:val="000000"/>
              </w:rPr>
              <w:t xml:space="preserve"> </w:t>
            </w:r>
            <w:r w:rsidRPr="00D60529">
              <w:rPr>
                <w:rFonts w:eastAsia="Calibri"/>
                <w:iCs/>
                <w:color w:val="000000"/>
              </w:rPr>
              <w:t>Айдар</w:t>
            </w:r>
            <w:r w:rsidRPr="00E47D8F">
              <w:rPr>
                <w:rFonts w:eastAsia="Calibri"/>
                <w:iCs/>
                <w:color w:val="000000"/>
              </w:rPr>
              <w:t xml:space="preserve"> </w:t>
            </w:r>
            <w:r w:rsidRPr="00D60529">
              <w:rPr>
                <w:rFonts w:eastAsia="Calibri"/>
                <w:iCs/>
                <w:color w:val="000000"/>
              </w:rPr>
              <w:t>Флоридович</w:t>
            </w:r>
          </w:p>
          <w:p w:rsidR="00E47D8F" w:rsidRPr="00E47D8F" w:rsidRDefault="00E47D8F" w:rsidP="00E47D8F">
            <w:pPr>
              <w:autoSpaceDE w:val="0"/>
              <w:autoSpaceDN w:val="0"/>
              <w:adjustRightInd w:val="0"/>
              <w:rPr>
                <w:rFonts w:eastAsiaTheme="minorHAnsi"/>
                <w:lang w:eastAsia="en-US"/>
              </w:rPr>
            </w:pPr>
            <w:r w:rsidRPr="00D60529">
              <w:rPr>
                <w:rFonts w:eastAsia="Calibri"/>
                <w:bCs/>
                <w:color w:val="000000"/>
                <w:lang w:eastAsia="en-US"/>
              </w:rPr>
              <w:t>тел</w:t>
            </w:r>
            <w:r w:rsidRPr="00E47D8F">
              <w:rPr>
                <w:rFonts w:eastAsia="Calibri"/>
                <w:bCs/>
                <w:color w:val="000000"/>
                <w:lang w:eastAsia="en-US"/>
              </w:rPr>
              <w:t xml:space="preserve">. + 7 (347) 221-51-43, </w:t>
            </w:r>
            <w:r w:rsidRPr="00D60529">
              <w:rPr>
                <w:rFonts w:eastAsia="Calibri"/>
                <w:bCs/>
                <w:color w:val="000000"/>
                <w:lang w:val="en-US" w:eastAsia="en-US"/>
              </w:rPr>
              <w:t>e</w:t>
            </w:r>
            <w:r w:rsidRPr="00E47D8F">
              <w:rPr>
                <w:rFonts w:eastAsia="Calibri"/>
                <w:bCs/>
                <w:color w:val="000000"/>
                <w:lang w:eastAsia="en-US"/>
              </w:rPr>
              <w:t>-</w:t>
            </w:r>
            <w:r w:rsidRPr="00D60529">
              <w:rPr>
                <w:rFonts w:eastAsia="Calibri"/>
                <w:bCs/>
                <w:color w:val="000000"/>
                <w:lang w:val="en-US" w:eastAsia="en-US"/>
              </w:rPr>
              <w:t>mail</w:t>
            </w:r>
            <w:r w:rsidRPr="00E47D8F">
              <w:rPr>
                <w:rFonts w:eastAsia="Calibri"/>
                <w:bCs/>
                <w:color w:val="000000"/>
                <w:lang w:eastAsia="en-US"/>
              </w:rPr>
              <w:t>:</w:t>
            </w:r>
            <w:r w:rsidRPr="00E47D8F">
              <w:rPr>
                <w:color w:val="777777"/>
              </w:rPr>
              <w:t xml:space="preserve"> </w:t>
            </w:r>
            <w:hyperlink r:id="rId33" w:history="1">
              <w:r w:rsidRPr="00D60529">
                <w:rPr>
                  <w:rFonts w:eastAsiaTheme="minorHAnsi"/>
                  <w:color w:val="0000FF"/>
                  <w:u w:val="single"/>
                  <w:lang w:val="en-US" w:eastAsia="en-US"/>
                </w:rPr>
                <w:t>a</w:t>
              </w:r>
              <w:r w:rsidRPr="00E47D8F">
                <w:rPr>
                  <w:rFonts w:eastAsiaTheme="minorHAnsi"/>
                  <w:color w:val="0000FF"/>
                  <w:u w:val="single"/>
                  <w:lang w:eastAsia="en-US"/>
                </w:rPr>
                <w:t>.</w:t>
              </w:r>
              <w:r w:rsidRPr="00D60529">
                <w:rPr>
                  <w:rFonts w:eastAsiaTheme="minorHAnsi"/>
                  <w:color w:val="0000FF"/>
                  <w:u w:val="single"/>
                  <w:lang w:val="en-US" w:eastAsia="en-US"/>
                </w:rPr>
                <w:t>gaifullin</w:t>
              </w:r>
              <w:r w:rsidRPr="00E47D8F">
                <w:rPr>
                  <w:rFonts w:eastAsiaTheme="minorHAnsi"/>
                  <w:color w:val="0000FF"/>
                  <w:u w:val="single"/>
                  <w:lang w:eastAsia="en-US"/>
                </w:rPr>
                <w:t>@</w:t>
              </w:r>
              <w:r w:rsidRPr="00D60529">
                <w:rPr>
                  <w:rFonts w:eastAsiaTheme="minorHAnsi"/>
                  <w:color w:val="0000FF"/>
                  <w:u w:val="single"/>
                  <w:lang w:val="en-US" w:eastAsia="en-US"/>
                </w:rPr>
                <w:t>bashtel</w:t>
              </w:r>
              <w:r w:rsidRPr="00E47D8F">
                <w:rPr>
                  <w:rFonts w:eastAsiaTheme="minorHAnsi"/>
                  <w:color w:val="0000FF"/>
                  <w:u w:val="single"/>
                  <w:lang w:eastAsia="en-US"/>
                </w:rPr>
                <w:t>.</w:t>
              </w:r>
              <w:r w:rsidRPr="00D60529">
                <w:rPr>
                  <w:rFonts w:eastAsiaTheme="minorHAnsi"/>
                  <w:color w:val="0000FF"/>
                  <w:u w:val="single"/>
                  <w:lang w:val="en-US" w:eastAsia="en-US"/>
                </w:rPr>
                <w:t>ru</w:t>
              </w:r>
            </w:hyperlink>
            <w:r w:rsidRPr="00E47D8F">
              <w:rPr>
                <w:rFonts w:eastAsiaTheme="minorHAnsi"/>
                <w:lang w:eastAsia="en-US"/>
              </w:rPr>
              <w:t xml:space="preserve"> </w:t>
            </w:r>
          </w:p>
          <w:p w:rsidR="00341A9D" w:rsidRPr="003310B6" w:rsidRDefault="00341A9D" w:rsidP="00FE5606">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310B6"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B1D64" w:rsidRPr="005839DD" w:rsidRDefault="00EB1D64" w:rsidP="00EB1D64">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1861B9" w:rsidRPr="00B76A2D">
                <w:rPr>
                  <w:rStyle w:val="a6"/>
                  <w:lang w:val="en-US"/>
                </w:rPr>
                <w:t>https</w:t>
              </w:r>
              <w:r w:rsidR="001861B9" w:rsidRPr="00B76A2D">
                <w:rPr>
                  <w:rStyle w:val="a6"/>
                </w:rPr>
                <w:t>://</w:t>
              </w:r>
              <w:r w:rsidR="001861B9" w:rsidRPr="00B76A2D">
                <w:rPr>
                  <w:rStyle w:val="a6"/>
                  <w:lang w:val="en-US"/>
                </w:rPr>
                <w:t>www</w:t>
              </w:r>
              <w:r w:rsidR="001861B9" w:rsidRPr="00B76A2D">
                <w:rPr>
                  <w:rStyle w:val="a6"/>
                </w:rPr>
                <w:t>.</w:t>
              </w:r>
              <w:r w:rsidR="001861B9" w:rsidRPr="00B76A2D">
                <w:rPr>
                  <w:rStyle w:val="a6"/>
                  <w:lang w:val="en-US"/>
                </w:rPr>
                <w:t>setonline</w:t>
              </w:r>
              <w:r w:rsidR="001861B9" w:rsidRPr="00B76A2D">
                <w:rPr>
                  <w:rStyle w:val="a6"/>
                </w:rPr>
                <w:t>.</w:t>
              </w:r>
              <w:r w:rsidR="001861B9" w:rsidRPr="00B76A2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F5CFE">
            <w:r w:rsidRPr="005C24A0">
              <w:t>«</w:t>
            </w:r>
            <w:r w:rsidR="00E47D8F">
              <w:t>2</w:t>
            </w:r>
            <w:r w:rsidR="00AF5CFE">
              <w:rPr>
                <w:lang w:val="en-US"/>
              </w:rPr>
              <w:t>7</w:t>
            </w:r>
            <w:r w:rsidRPr="005C24A0">
              <w:t>»</w:t>
            </w:r>
            <w:r w:rsidR="004E1E0B">
              <w:t xml:space="preserve"> </w:t>
            </w:r>
            <w:r w:rsidR="00AC407C">
              <w:t>н</w:t>
            </w:r>
            <w:r w:rsidR="00D73545">
              <w:t>о</w:t>
            </w:r>
            <w:r w:rsidR="00821DB0">
              <w:t>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001861B9" w:rsidRPr="00B76A2D">
                <w:rPr>
                  <w:rStyle w:val="a6"/>
                  <w:lang w:val="en-US"/>
                </w:rPr>
                <w:t>https</w:t>
              </w:r>
              <w:r w:rsidR="001861B9" w:rsidRPr="00B76A2D">
                <w:rPr>
                  <w:rStyle w:val="a6"/>
                </w:rPr>
                <w:t>://</w:t>
              </w:r>
              <w:r w:rsidR="001861B9" w:rsidRPr="00B76A2D">
                <w:rPr>
                  <w:rStyle w:val="a6"/>
                  <w:lang w:val="en-US"/>
                </w:rPr>
                <w:t>www</w:t>
              </w:r>
              <w:r w:rsidR="001861B9" w:rsidRPr="00B76A2D">
                <w:rPr>
                  <w:rStyle w:val="a6"/>
                </w:rPr>
                <w:t>.</w:t>
              </w:r>
              <w:r w:rsidR="001861B9" w:rsidRPr="00B76A2D">
                <w:rPr>
                  <w:rStyle w:val="a6"/>
                  <w:lang w:val="en-US"/>
                </w:rPr>
                <w:t>setonline</w:t>
              </w:r>
              <w:r w:rsidR="001861B9" w:rsidRPr="00B76A2D">
                <w:rPr>
                  <w:rStyle w:val="a6"/>
                </w:rPr>
                <w:t>.</w:t>
              </w:r>
              <w:r w:rsidR="001861B9" w:rsidRPr="00B76A2D">
                <w:rPr>
                  <w:rStyle w:val="a6"/>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21DB0" w:rsidRPr="005C24A0">
              <w:t>«</w:t>
            </w:r>
            <w:r w:rsidR="00AF5CFE">
              <w:t>2</w:t>
            </w:r>
            <w:r w:rsidR="00AF5CFE" w:rsidRPr="00AF5CFE">
              <w:t>7</w:t>
            </w:r>
            <w:r w:rsidR="00AC407C" w:rsidRPr="00922226">
              <w:rPr>
                <w:iCs/>
              </w:rPr>
              <w:t xml:space="preserve">» </w:t>
            </w:r>
            <w:r w:rsidR="00AC407C">
              <w:rPr>
                <w:iCs/>
              </w:rPr>
              <w:t xml:space="preserve">ноября </w:t>
            </w:r>
            <w:r w:rsidR="00AC407C" w:rsidRPr="00922226">
              <w:rPr>
                <w:iCs/>
              </w:rPr>
              <w:t>201</w:t>
            </w:r>
            <w:r w:rsidR="00AC407C">
              <w:rPr>
                <w:iCs/>
              </w:rPr>
              <w:t>7</w:t>
            </w:r>
            <w:r w:rsidR="00AC407C" w:rsidRPr="00922226">
              <w:rPr>
                <w:iCs/>
              </w:rPr>
              <w:t xml:space="preserve"> года 1</w:t>
            </w:r>
            <w:r w:rsidR="00B24336">
              <w:rPr>
                <w:iCs/>
              </w:rPr>
              <w:t>2</w:t>
            </w:r>
            <w:r w:rsidR="00AC407C" w:rsidRPr="00922226">
              <w:rPr>
                <w:iCs/>
              </w:rPr>
              <w:t>:</w:t>
            </w:r>
            <w:r w:rsidR="00AC407C">
              <w:rPr>
                <w:iCs/>
              </w:rPr>
              <w:t xml:space="preserve">00 </w:t>
            </w:r>
            <w:r w:rsidRPr="007B7A96">
              <w:rPr>
                <w:iCs/>
              </w:rPr>
              <w:t>часов (время московское)</w:t>
            </w:r>
            <w:r w:rsidR="00821DB0">
              <w:t xml:space="preserve"> Если</w:t>
            </w:r>
            <w:r w:rsidRPr="007B7A96">
              <w:t xml:space="preserve"> в ЕИС возникли технические или иные неполадки, блокирующие доступ к ЕИС</w:t>
            </w:r>
            <w:r w:rsidR="00821DB0">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lastRenderedPageBreak/>
              <w:t>Дата окончания срока, последний день срока подачи Заявок:</w:t>
            </w:r>
          </w:p>
          <w:p w:rsidR="004E1E0B" w:rsidRPr="007B7A96" w:rsidRDefault="00AC407C" w:rsidP="00AF5CFE">
            <w:r w:rsidRPr="00AC407C">
              <w:rPr>
                <w:iCs/>
              </w:rPr>
              <w:t>«</w:t>
            </w:r>
            <w:r w:rsidR="00392092">
              <w:rPr>
                <w:iCs/>
              </w:rPr>
              <w:t>1</w:t>
            </w:r>
            <w:r w:rsidR="00AF5CFE" w:rsidRPr="00AF5CFE">
              <w:rPr>
                <w:iCs/>
              </w:rPr>
              <w:t>8</w:t>
            </w:r>
            <w:r w:rsidRPr="00AC407C">
              <w:rPr>
                <w:iCs/>
              </w:rPr>
              <w:t xml:space="preserve">» декабря </w:t>
            </w:r>
            <w:r w:rsidR="00D73545" w:rsidRPr="00922226">
              <w:rPr>
                <w:iCs/>
              </w:rPr>
              <w:t>201</w:t>
            </w:r>
            <w:r w:rsidR="00D73545">
              <w:rPr>
                <w:iCs/>
              </w:rPr>
              <w:t>7</w:t>
            </w:r>
            <w:r w:rsidR="00D73545" w:rsidRPr="00922226">
              <w:rPr>
                <w:iCs/>
              </w:rPr>
              <w:t xml:space="preserve"> года </w:t>
            </w:r>
            <w:r w:rsidR="00D73545">
              <w:rPr>
                <w:iCs/>
              </w:rPr>
              <w:t>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AC407C" w:rsidP="004E1E0B">
            <w:r w:rsidRPr="00AC407C">
              <w:rPr>
                <w:iCs/>
              </w:rPr>
              <w:t>«</w:t>
            </w:r>
            <w:r w:rsidR="00392092">
              <w:rPr>
                <w:iCs/>
              </w:rPr>
              <w:t>1</w:t>
            </w:r>
            <w:r w:rsidR="00AF5CFE" w:rsidRPr="00AF5CFE">
              <w:rPr>
                <w:iCs/>
              </w:rPr>
              <w:t>8</w:t>
            </w:r>
            <w:r w:rsidRPr="00AC407C">
              <w:rPr>
                <w:iCs/>
              </w:rPr>
              <w:t xml:space="preserve">» декабря </w:t>
            </w:r>
            <w:r w:rsidR="00D73545" w:rsidRPr="00922226">
              <w:rPr>
                <w:iCs/>
              </w:rPr>
              <w:t>201</w:t>
            </w:r>
            <w:r w:rsidR="00D73545">
              <w:rPr>
                <w:iCs/>
              </w:rPr>
              <w:t>7</w:t>
            </w:r>
            <w:r w:rsidR="00D73545" w:rsidRPr="00922226">
              <w:rPr>
                <w:iCs/>
              </w:rPr>
              <w:t xml:space="preserve"> года </w:t>
            </w:r>
            <w:r w:rsidR="00D73545">
              <w:rPr>
                <w:iCs/>
              </w:rPr>
              <w:t>12</w:t>
            </w:r>
            <w:r w:rsidR="0077741C" w:rsidRPr="00922226">
              <w:rPr>
                <w:iCs/>
              </w:rPr>
              <w:t xml:space="preserve">:00 </w:t>
            </w:r>
            <w:r w:rsidR="007A7732">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92092" w:rsidRPr="00922226" w:rsidRDefault="00392092" w:rsidP="00392092">
            <w:r w:rsidRPr="00922226">
              <w:rPr>
                <w:b/>
              </w:rPr>
              <w:t>Рассмотрение Заявок</w:t>
            </w:r>
            <w:r w:rsidRPr="00922226">
              <w:t>: «</w:t>
            </w:r>
            <w:r>
              <w:t>21»</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392092" w:rsidRPr="00922226" w:rsidRDefault="00392092" w:rsidP="00392092">
            <w:pPr>
              <w:rPr>
                <w:sz w:val="10"/>
                <w:szCs w:val="10"/>
              </w:rPr>
            </w:pPr>
          </w:p>
          <w:p w:rsidR="00392092" w:rsidRPr="00922226" w:rsidRDefault="00392092" w:rsidP="00392092">
            <w:r w:rsidRPr="00922226">
              <w:rPr>
                <w:b/>
              </w:rPr>
              <w:t>Оценка и сопоставление Заявок</w:t>
            </w:r>
            <w:r w:rsidRPr="00922226">
              <w:t>: «</w:t>
            </w:r>
            <w:r>
              <w:t>21»</w:t>
            </w:r>
            <w:r w:rsidRPr="00922226">
              <w:t xml:space="preserve"> </w:t>
            </w:r>
            <w:r>
              <w:t>декабря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392092" w:rsidRPr="00922226" w:rsidRDefault="00392092" w:rsidP="00392092">
            <w:pPr>
              <w:rPr>
                <w:sz w:val="10"/>
                <w:szCs w:val="10"/>
              </w:rPr>
            </w:pPr>
          </w:p>
          <w:p w:rsidR="00392092" w:rsidRPr="00922226" w:rsidRDefault="00392092" w:rsidP="00392092">
            <w:r w:rsidRPr="00922226">
              <w:rPr>
                <w:b/>
              </w:rPr>
              <w:t>Подведение итогов закупки</w:t>
            </w:r>
            <w:r>
              <w:t xml:space="preserve"> «28»</w:t>
            </w:r>
            <w:r w:rsidRPr="00922226">
              <w:t xml:space="preserve"> </w:t>
            </w:r>
            <w:r>
              <w:t>декабря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392092">
              <w:rPr>
                <w:b/>
              </w:rPr>
              <w:t>2</w:t>
            </w:r>
            <w:r w:rsidR="00AF5CFE" w:rsidRPr="00484ED1">
              <w:rPr>
                <w:b/>
              </w:rPr>
              <w:t>7</w:t>
            </w:r>
            <w:r w:rsidR="00817C6D" w:rsidRPr="00817C6D">
              <w:rPr>
                <w:b/>
              </w:rPr>
              <w:t xml:space="preserve">» </w:t>
            </w:r>
            <w:r w:rsidR="00AC407C">
              <w:rPr>
                <w:b/>
              </w:rPr>
              <w:t>но</w:t>
            </w:r>
            <w:r w:rsidR="00821DB0">
              <w:rPr>
                <w:b/>
              </w:rPr>
              <w:t>ября</w:t>
            </w:r>
            <w:r w:rsidRPr="007B7A96">
              <w:rPr>
                <w:b/>
              </w:rPr>
              <w:t xml:space="preserve"> 201</w:t>
            </w:r>
            <w:r w:rsidR="006B6AE3" w:rsidRPr="007B7A96">
              <w:rPr>
                <w:b/>
              </w:rPr>
              <w:t>7</w:t>
            </w:r>
            <w:r w:rsidRPr="007B7A96">
              <w:rPr>
                <w:b/>
              </w:rPr>
              <w:t xml:space="preserve"> года</w:t>
            </w:r>
          </w:p>
          <w:p w:rsidR="00AC407C" w:rsidRDefault="004E1E0B" w:rsidP="00AC407C">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w:t>
            </w:r>
            <w:r w:rsidR="00AC407C" w:rsidRPr="007B7A96">
              <w:rPr>
                <w:b/>
              </w:rPr>
              <w:t xml:space="preserve">закупке:  </w:t>
            </w:r>
            <w:r w:rsidRPr="007B7A96">
              <w:rPr>
                <w:b/>
              </w:rPr>
              <w:t xml:space="preserve">    </w:t>
            </w:r>
            <w:r w:rsidR="007729D3" w:rsidRPr="007B7A96">
              <w:rPr>
                <w:b/>
              </w:rPr>
              <w:t xml:space="preserve">         </w:t>
            </w:r>
          </w:p>
          <w:p w:rsidR="004E1E0B" w:rsidRPr="00AC407C" w:rsidRDefault="007729D3" w:rsidP="00AC407C">
            <w:pPr>
              <w:suppressAutoHyphens/>
              <w:jc w:val="both"/>
              <w:rPr>
                <w:b/>
              </w:rPr>
            </w:pPr>
            <w:r w:rsidRPr="007B7A96">
              <w:rPr>
                <w:b/>
              </w:rPr>
              <w:t xml:space="preserve"> «</w:t>
            </w:r>
            <w:r w:rsidR="00117206">
              <w:rPr>
                <w:b/>
              </w:rPr>
              <w:t>1</w:t>
            </w:r>
            <w:r w:rsidR="00484ED1" w:rsidRPr="00BB5FB5">
              <w:rPr>
                <w:b/>
              </w:rPr>
              <w:t>3</w:t>
            </w:r>
            <w:r w:rsidR="004E1E0B" w:rsidRPr="007B7A96">
              <w:rPr>
                <w:b/>
              </w:rPr>
              <w:t xml:space="preserve">» </w:t>
            </w:r>
            <w:r w:rsidR="00AC407C">
              <w:rPr>
                <w:b/>
              </w:rPr>
              <w:t>декаб</w:t>
            </w:r>
            <w:r w:rsidR="00444981">
              <w:rPr>
                <w:b/>
              </w:rPr>
              <w:t xml:space="preserve">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 xml:space="preserve">раздела III «ФОРМЫ ДЛЯ ЗАПОЛНЕНИЯ </w:t>
              </w:r>
              <w:r w:rsidRPr="007B7A96">
                <w:rPr>
                  <w:rStyle w:val="a6"/>
                </w:rPr>
                <w:lastRenderedPageBreak/>
                <w:t>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EB1D64" w:rsidRPr="00AC407C" w:rsidRDefault="00AC407C" w:rsidP="00AC407C">
            <w:pPr>
              <w:autoSpaceDE w:val="0"/>
              <w:autoSpaceDN w:val="0"/>
              <w:adjustRightInd w:val="0"/>
              <w:jc w:val="both"/>
              <w:rPr>
                <w:rFonts w:eastAsia="Calibri"/>
                <w:color w:val="000000"/>
                <w:lang w:eastAsia="en-US"/>
              </w:rPr>
            </w:pPr>
            <w:r w:rsidRPr="0000602B">
              <w:rPr>
                <w:iCs/>
              </w:rPr>
              <w:t>Право на заключение договора</w:t>
            </w:r>
            <w:r w:rsidRPr="00FF1A55">
              <w:rPr>
                <w:iCs/>
              </w:rPr>
              <w:t xml:space="preserve"> </w:t>
            </w:r>
            <w:r w:rsidRPr="001D2447">
              <w:t xml:space="preserve">на </w:t>
            </w:r>
            <w:r>
              <w:t xml:space="preserve">поставку </w:t>
            </w:r>
            <w:r w:rsidR="00392092" w:rsidRPr="00392092">
              <w:rPr>
                <w:rFonts w:eastAsia="Calibri"/>
                <w:color w:val="000000"/>
                <w:lang w:eastAsia="en-US"/>
              </w:rPr>
              <w:t>средств индивидуальной защиты</w:t>
            </w:r>
            <w:r w:rsidR="00392092">
              <w:rPr>
                <w:rFonts w:eastAsia="Calibri"/>
                <w:color w:val="000000"/>
                <w:lang w:eastAsia="en-US"/>
              </w:rPr>
              <w:t>.</w:t>
            </w:r>
          </w:p>
          <w:p w:rsidR="00817C6D" w:rsidRPr="00817C6D" w:rsidRDefault="00817C6D" w:rsidP="00817C6D">
            <w:pPr>
              <w:autoSpaceDE w:val="0"/>
              <w:autoSpaceDN w:val="0"/>
              <w:adjustRightInd w:val="0"/>
              <w:jc w:val="both"/>
              <w:rPr>
                <w:iCs/>
              </w:rPr>
            </w:pPr>
          </w:p>
          <w:p w:rsidR="00341A9D" w:rsidRDefault="00817C6D" w:rsidP="00817C6D">
            <w:pPr>
              <w:pStyle w:val="Default"/>
              <w:jc w:val="both"/>
              <w:rPr>
                <w:rFonts w:eastAsia="Times New Roman"/>
                <w:iCs/>
                <w:color w:val="auto"/>
                <w:lang w:eastAsia="ru-RU"/>
              </w:rPr>
            </w:pPr>
            <w:r w:rsidRPr="00817C6D">
              <w:rPr>
                <w:rFonts w:eastAsia="Times New Roman"/>
                <w:iCs/>
                <w:color w:val="auto"/>
                <w:lang w:eastAsia="ru-RU"/>
              </w:rPr>
              <w:t>Перечень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p w:rsidR="00392092" w:rsidRDefault="00392092" w:rsidP="00817C6D">
            <w:pPr>
              <w:pStyle w:val="Default"/>
              <w:jc w:val="both"/>
              <w:rPr>
                <w:rFonts w:eastAsia="Times New Roman"/>
                <w:iCs/>
                <w:color w:val="auto"/>
                <w:lang w:eastAsia="ru-RU"/>
              </w:rPr>
            </w:pPr>
          </w:p>
          <w:p w:rsidR="00392092" w:rsidRDefault="00392092" w:rsidP="00817C6D">
            <w:pPr>
              <w:pStyle w:val="Default"/>
              <w:jc w:val="both"/>
            </w:pPr>
            <w:r w:rsidRPr="001C0E02">
              <w:t xml:space="preserve">      Количество поставляемого товара определяется условиями заказов на поставку Товара, согласованных в порядке, предусмотренном разделом 11 проекта Договора (</w:t>
            </w:r>
            <w:hyperlink w:anchor="_РАЗДЕЛ_V._Проект" w:history="1">
              <w:r w:rsidRPr="001C0E02">
                <w:rPr>
                  <w:rStyle w:val="a6"/>
                  <w:iCs/>
                </w:rPr>
                <w:t xml:space="preserve">в разделе </w:t>
              </w:r>
              <w:r w:rsidRPr="001C0E02">
                <w:rPr>
                  <w:rStyle w:val="a6"/>
                  <w:iCs/>
                  <w:lang w:val="en-US"/>
                </w:rPr>
                <w:t>V</w:t>
              </w:r>
              <w:r w:rsidRPr="001C0E02">
                <w:rPr>
                  <w:rStyle w:val="a6"/>
                  <w:iCs/>
                </w:rPr>
                <w:t xml:space="preserve"> «Проект договора»</w:t>
              </w:r>
            </w:hyperlink>
            <w:r w:rsidRPr="001C0E02">
              <w:t>).</w:t>
            </w:r>
          </w:p>
          <w:p w:rsidR="00392092" w:rsidRPr="004963C8" w:rsidRDefault="00392092" w:rsidP="00817C6D">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w:t>
            </w:r>
            <w:r w:rsidRPr="0029218D">
              <w:lastRenderedPageBreak/>
              <w:t>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lastRenderedPageBreak/>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Default="00341A9D" w:rsidP="00787E9A">
            <w:pPr>
              <w:jc w:val="both"/>
            </w:pPr>
          </w:p>
          <w:p w:rsidR="00AC407C" w:rsidRPr="006F5D2B" w:rsidRDefault="00AC407C"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92092" w:rsidRDefault="00392092" w:rsidP="00392092">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E47D8F">
              <w:rPr>
                <w:iCs/>
              </w:rPr>
              <w:t>3 894 000</w:t>
            </w:r>
            <w:r w:rsidRPr="00AC407C">
              <w:rPr>
                <w:iCs/>
              </w:rPr>
              <w:t>,00 руб. (</w:t>
            </w:r>
            <w:r>
              <w:rPr>
                <w:iCs/>
              </w:rPr>
              <w:t xml:space="preserve">Три </w:t>
            </w:r>
            <w:r w:rsidRPr="00AC407C">
              <w:rPr>
                <w:iCs/>
              </w:rPr>
              <w:t>миллион</w:t>
            </w:r>
            <w:r>
              <w:rPr>
                <w:iCs/>
              </w:rPr>
              <w:t>а</w:t>
            </w:r>
            <w:r w:rsidRPr="00AC407C">
              <w:rPr>
                <w:iCs/>
              </w:rPr>
              <w:t xml:space="preserve"> </w:t>
            </w:r>
            <w:r>
              <w:rPr>
                <w:iCs/>
              </w:rPr>
              <w:t xml:space="preserve">восемьсот девяносто четыре </w:t>
            </w:r>
            <w:r w:rsidRPr="00AC407C">
              <w:rPr>
                <w:iCs/>
              </w:rPr>
              <w:t>тысяч</w:t>
            </w:r>
            <w:r w:rsidR="008F3701">
              <w:rPr>
                <w:iCs/>
              </w:rPr>
              <w:t>и</w:t>
            </w:r>
            <w:r w:rsidRPr="00AC407C">
              <w:rPr>
                <w:iCs/>
              </w:rPr>
              <w:t xml:space="preserve"> рублей 00 коп.) в том числе сумма НДС (18%) </w:t>
            </w:r>
            <w:r>
              <w:rPr>
                <w:iCs/>
              </w:rPr>
              <w:t>594 000</w:t>
            </w:r>
            <w:r w:rsidRPr="00AC407C">
              <w:rPr>
                <w:iCs/>
              </w:rPr>
              <w:t>,00 рублей.</w:t>
            </w:r>
          </w:p>
          <w:p w:rsidR="00392092" w:rsidRPr="00AC407C" w:rsidRDefault="00392092" w:rsidP="00392092">
            <w:pPr>
              <w:autoSpaceDE w:val="0"/>
              <w:autoSpaceDN w:val="0"/>
              <w:adjustRightInd w:val="0"/>
              <w:jc w:val="both"/>
              <w:rPr>
                <w:iCs/>
              </w:rPr>
            </w:pPr>
          </w:p>
          <w:p w:rsidR="005A46CC" w:rsidRDefault="00392092" w:rsidP="00392092">
            <w:pPr>
              <w:ind w:firstLine="204"/>
              <w:jc w:val="both"/>
              <w:rPr>
                <w:iCs/>
              </w:rPr>
            </w:pPr>
            <w:r w:rsidRPr="00AC407C">
              <w:rPr>
                <w:rFonts w:eastAsia="Calibri"/>
                <w:iCs/>
                <w:color w:val="000000"/>
              </w:rPr>
              <w:t>Начальная (максимальная) цена договора</w:t>
            </w:r>
            <w:r w:rsidRPr="00AC407C">
              <w:rPr>
                <w:iCs/>
              </w:rPr>
              <w:t xml:space="preserve"> составляет </w:t>
            </w:r>
            <w:r>
              <w:rPr>
                <w:iCs/>
              </w:rPr>
              <w:t>3 300 0</w:t>
            </w:r>
            <w:r w:rsidRPr="00AC407C">
              <w:rPr>
                <w:iCs/>
              </w:rPr>
              <w:t>00,00 руб.  (</w:t>
            </w:r>
            <w:r>
              <w:rPr>
                <w:iCs/>
              </w:rPr>
              <w:t>Три миллиона</w:t>
            </w:r>
            <w:r w:rsidRPr="00AC407C">
              <w:rPr>
                <w:iCs/>
              </w:rPr>
              <w:t xml:space="preserve"> </w:t>
            </w:r>
            <w:r>
              <w:rPr>
                <w:iCs/>
              </w:rPr>
              <w:t xml:space="preserve">триста </w:t>
            </w:r>
            <w:r w:rsidRPr="00AC407C">
              <w:rPr>
                <w:iCs/>
              </w:rPr>
              <w:t>тысяч рублей 00 коп.) без НДС.</w:t>
            </w:r>
          </w:p>
          <w:p w:rsidR="00392092" w:rsidRDefault="00392092" w:rsidP="00392092">
            <w:pPr>
              <w:ind w:firstLine="204"/>
              <w:jc w:val="both"/>
              <w:rPr>
                <w:iCs/>
              </w:rPr>
            </w:pPr>
          </w:p>
          <w:p w:rsidR="00484ED1" w:rsidRPr="00B24336" w:rsidRDefault="00484ED1" w:rsidP="00484ED1">
            <w:pPr>
              <w:jc w:val="both"/>
              <w:rPr>
                <w:iCs/>
              </w:rPr>
            </w:pPr>
            <w:r w:rsidRPr="00484ED1">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84ED1" w:rsidRPr="00B24336" w:rsidRDefault="00484ED1" w:rsidP="00484ED1">
            <w:pPr>
              <w:jc w:val="both"/>
              <w:rPr>
                <w:iCs/>
              </w:rPr>
            </w:pPr>
          </w:p>
          <w:p w:rsidR="00484ED1" w:rsidRPr="00B24336" w:rsidRDefault="00484ED1" w:rsidP="00484ED1">
            <w:pPr>
              <w:jc w:val="both"/>
              <w:rPr>
                <w:iCs/>
              </w:rPr>
            </w:pPr>
            <w:r w:rsidRPr="00484ED1">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84ED1" w:rsidRPr="00B24336" w:rsidRDefault="00484ED1" w:rsidP="00484ED1">
            <w:pPr>
              <w:jc w:val="both"/>
              <w:rPr>
                <w:iCs/>
              </w:rPr>
            </w:pPr>
          </w:p>
          <w:p w:rsidR="00484ED1" w:rsidRPr="00B24336" w:rsidRDefault="00484ED1" w:rsidP="00484ED1">
            <w:pPr>
              <w:jc w:val="both"/>
              <w:rPr>
                <w:rFonts w:eastAsia="Calibri"/>
                <w:iCs/>
              </w:rPr>
            </w:pPr>
            <w:r w:rsidRPr="00484ED1">
              <w:rPr>
                <w:rFonts w:eastAsia="Calibri"/>
                <w:iCs/>
              </w:rPr>
              <w:t>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w:t>
            </w:r>
          </w:p>
          <w:p w:rsidR="00484ED1" w:rsidRPr="00B24336" w:rsidRDefault="00484ED1" w:rsidP="00484ED1">
            <w:pPr>
              <w:jc w:val="both"/>
              <w:rPr>
                <w:iCs/>
              </w:rPr>
            </w:pPr>
          </w:p>
          <w:p w:rsidR="00484ED1" w:rsidRPr="00484ED1" w:rsidRDefault="00484ED1" w:rsidP="00484ED1">
            <w:pPr>
              <w:jc w:val="both"/>
              <w:rPr>
                <w:iCs/>
              </w:rPr>
            </w:pPr>
            <w:r w:rsidRPr="00484ED1">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84ED1" w:rsidRDefault="00484ED1" w:rsidP="00484ED1">
            <w:pPr>
              <w:autoSpaceDE w:val="0"/>
              <w:autoSpaceDN w:val="0"/>
              <w:adjustRightInd w:val="0"/>
              <w:jc w:val="both"/>
              <w:rPr>
                <w:rFonts w:eastAsia="Calibri"/>
                <w:iCs/>
                <w:color w:val="000000"/>
                <w:lang w:eastAsia="en-US"/>
              </w:rPr>
            </w:pPr>
            <w:r w:rsidRPr="00484ED1">
              <w:rPr>
                <w:rFonts w:eastAsia="Calibri"/>
                <w:iCs/>
                <w:color w:val="000000"/>
                <w:lang w:eastAsia="en-US"/>
              </w:rPr>
              <w:t xml:space="preserve">      Начальная (максимальная) цена за единицу измерения определяется </w:t>
            </w:r>
            <w:r w:rsidRPr="00484ED1">
              <w:rPr>
                <w:rFonts w:eastAsia="Calibri"/>
                <w:bCs/>
                <w:color w:val="000000"/>
                <w:lang w:eastAsia="en-US"/>
              </w:rPr>
              <w:t xml:space="preserve">в </w:t>
            </w:r>
            <w:r w:rsidRPr="00484ED1">
              <w:rPr>
                <w:rFonts w:eastAsia="Calibri"/>
                <w:iCs/>
                <w:color w:val="000000"/>
                <w:lang w:eastAsia="en-US"/>
              </w:rPr>
              <w:t>Техническом задании (</w:t>
            </w:r>
            <w:hyperlink w:anchor="_РАЗДЕЛ_IV._Техническое" w:history="1">
              <w:r w:rsidRPr="00484ED1">
                <w:rPr>
                  <w:rFonts w:eastAsia="Calibri"/>
                  <w:iCs/>
                  <w:color w:val="0000FF"/>
                  <w:u w:val="single"/>
                  <w:lang w:eastAsia="en-US"/>
                </w:rPr>
                <w:t>раздел IV «Техническое задание»</w:t>
              </w:r>
            </w:hyperlink>
            <w:r w:rsidRPr="00484ED1">
              <w:rPr>
                <w:rFonts w:eastAsia="Calibri"/>
                <w:iCs/>
                <w:color w:val="000000"/>
                <w:lang w:eastAsia="en-US"/>
              </w:rPr>
              <w:t>)</w:t>
            </w:r>
            <w:r>
              <w:rPr>
                <w:rFonts w:eastAsia="Calibri"/>
                <w:iCs/>
                <w:color w:val="000000"/>
                <w:lang w:eastAsia="en-US"/>
              </w:rPr>
              <w:t>.</w:t>
            </w:r>
          </w:p>
          <w:p w:rsidR="00484ED1" w:rsidRDefault="00484ED1" w:rsidP="00484ED1">
            <w:pPr>
              <w:autoSpaceDE w:val="0"/>
              <w:autoSpaceDN w:val="0"/>
              <w:adjustRightInd w:val="0"/>
              <w:jc w:val="both"/>
              <w:rPr>
                <w:rFonts w:eastAsia="Calibri"/>
                <w:iCs/>
                <w:color w:val="000000"/>
                <w:lang w:eastAsia="en-US"/>
              </w:rPr>
            </w:pPr>
            <w:r w:rsidRPr="00484ED1">
              <w:rPr>
                <w:rFonts w:eastAsia="Calibri"/>
                <w:iCs/>
                <w:color w:val="000000"/>
                <w:lang w:eastAsia="en-U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484ED1">
                <w:rPr>
                  <w:rFonts w:eastAsia="Calibri"/>
                  <w:iCs/>
                  <w:color w:val="0000FF"/>
                  <w:u w:val="single"/>
                  <w:lang w:eastAsia="en-US"/>
                </w:rPr>
                <w:t>раздел IV «Техническое задание»</w:t>
              </w:r>
            </w:hyperlink>
            <w:r w:rsidRPr="00484ED1">
              <w:rPr>
                <w:rFonts w:eastAsia="Calibri"/>
                <w:iCs/>
                <w:color w:val="000000"/>
                <w:lang w:eastAsia="en-US"/>
              </w:rPr>
              <w:t>)  на коэффициент снижения цены, предложенный участником, с которым заключается договор по итогам проведенной Закупки.</w:t>
            </w:r>
          </w:p>
          <w:p w:rsidR="00484ED1" w:rsidRPr="00484ED1" w:rsidRDefault="00484ED1" w:rsidP="00484ED1">
            <w:pPr>
              <w:autoSpaceDE w:val="0"/>
              <w:autoSpaceDN w:val="0"/>
              <w:adjustRightInd w:val="0"/>
              <w:jc w:val="both"/>
              <w:rPr>
                <w:rFonts w:eastAsia="Calibri"/>
                <w:iCs/>
                <w:color w:val="000000"/>
                <w:lang w:eastAsia="en-US"/>
              </w:rPr>
            </w:pPr>
          </w:p>
          <w:p w:rsidR="00484ED1" w:rsidRPr="00484ED1" w:rsidRDefault="00484ED1" w:rsidP="00484ED1">
            <w:pPr>
              <w:autoSpaceDE w:val="0"/>
              <w:autoSpaceDN w:val="0"/>
              <w:adjustRightInd w:val="0"/>
              <w:jc w:val="both"/>
              <w:rPr>
                <w:rFonts w:eastAsia="Calibri"/>
                <w:iCs/>
                <w:sz w:val="16"/>
                <w:szCs w:val="16"/>
                <w:highlight w:val="yellow"/>
              </w:rPr>
            </w:pPr>
            <w:r w:rsidRPr="00484ED1">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7C5C26">
            <w:pPr>
              <w:autoSpaceDE w:val="0"/>
              <w:autoSpaceDN w:val="0"/>
              <w:adjustRightInd w:val="0"/>
              <w:ind w:firstLine="204"/>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w:t>
            </w:r>
            <w:r>
              <w:lastRenderedPageBreak/>
              <w:t>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w:t>
                  </w:r>
                  <w:r w:rsidRPr="00561F9A">
                    <w:rPr>
                      <w:rFonts w:cs="Arial"/>
                      <w:color w:val="000000"/>
                    </w:rPr>
                    <w:lastRenderedPageBreak/>
                    <w:t xml:space="preserve">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lastRenderedPageBreak/>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w:t>
                  </w:r>
                  <w:r w:rsidRPr="00686C7E">
                    <w:cr/>
                    <w:t>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w:t>
                  </w:r>
                  <w:r w:rsidR="006F271C" w:rsidRPr="00F84878">
                    <w:rPr>
                      <w:rFonts w:cs="Arial"/>
                      <w:color w:val="000000"/>
                    </w:rPr>
                    <w:cr/>
                    <w:t>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912634" w:rsidP="00912634">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 xml:space="preserve">от 5 </w:t>
                  </w:r>
                  <w:r w:rsidR="006F271C" w:rsidRPr="00F84878">
                    <w:rPr>
                      <w:rFonts w:eastAsia="Calibri" w:cs="Arial"/>
                      <w:color w:val="000000"/>
                    </w:rPr>
                    <w:lastRenderedPageBreak/>
                    <w:t>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lastRenderedPageBreak/>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5A46CC" w:rsidRPr="00F84878" w:rsidTr="006F5D2B">
              <w:tc>
                <w:tcPr>
                  <w:tcW w:w="3675" w:type="dxa"/>
                  <w:shd w:val="clear" w:color="auto" w:fill="auto"/>
                </w:tcPr>
                <w:p w:rsidR="005A46CC" w:rsidRPr="00540FB9" w:rsidRDefault="00484ED1" w:rsidP="005A46CC">
                  <w:pPr>
                    <w:pStyle w:val="Default"/>
                    <w:jc w:val="both"/>
                    <w:rPr>
                      <w:color w:val="auto"/>
                    </w:rPr>
                  </w:pPr>
                  <w:r>
                    <w:rPr>
                      <w:color w:val="auto"/>
                    </w:rPr>
                    <w:t>Не установлены</w:t>
                  </w:r>
                </w:p>
              </w:tc>
              <w:tc>
                <w:tcPr>
                  <w:tcW w:w="3895" w:type="dxa"/>
                  <w:shd w:val="clear" w:color="auto" w:fill="auto"/>
                </w:tcPr>
                <w:p w:rsidR="005A46CC" w:rsidRPr="00540FB9" w:rsidRDefault="005A46CC" w:rsidP="005A46CC">
                  <w:pPr>
                    <w:tabs>
                      <w:tab w:val="left" w:pos="386"/>
                    </w:tabs>
                    <w:jc w:val="both"/>
                    <w:rPr>
                      <w:rFonts w:cs="Arial"/>
                      <w:b/>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D5284E" w:rsidRPr="00724513" w:rsidRDefault="00D5284E" w:rsidP="00D5284E">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t xml:space="preserve"> с учетом коэффициента снижения цены.</w:t>
            </w:r>
            <w:r w:rsidRPr="00724513">
              <w:t xml:space="preserve"> </w:t>
            </w:r>
          </w:p>
          <w:p w:rsidR="00D5284E" w:rsidRPr="00724513" w:rsidRDefault="00D5284E" w:rsidP="00D5284E">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5284E" w:rsidRPr="00724513" w:rsidRDefault="00D5284E" w:rsidP="00D5284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5284E" w:rsidRDefault="005A46CC" w:rsidP="00D5284E">
            <w:pPr>
              <w:pStyle w:val="rvps9"/>
              <w:ind w:firstLine="488"/>
            </w:pPr>
            <w:r w:rsidRPr="0046155A">
              <w:t xml:space="preserve"> </w:t>
            </w:r>
            <w:r w:rsidR="00D5284E">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5005BA" w:rsidRPr="0046155A" w:rsidRDefault="005005BA" w:rsidP="005A46CC">
            <w:pPr>
              <w:ind w:firstLine="459"/>
              <w:jc w:val="both"/>
            </w:pP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w:t>
            </w:r>
            <w:r w:rsidR="006A33BB">
              <w:t>том договор заключается по цене</w:t>
            </w:r>
            <w:r>
              <w:t>,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 xml:space="preserve">Размер </w:t>
            </w:r>
            <w:r>
              <w:lastRenderedPageBreak/>
              <w:t>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lastRenderedPageBreak/>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w:t>
            </w:r>
            <w:r>
              <w:lastRenderedPageBreak/>
              <w:t xml:space="preserve">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5005BA">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w:t>
            </w:r>
            <w:r>
              <w:lastRenderedPageBreak/>
              <w:t>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rsidR="0036794C">
              <w:rPr>
                <w:rStyle w:val="a6"/>
              </w:rPr>
              <w:t xml:space="preserve"> </w:t>
            </w:r>
            <w:r w:rsidR="00E330FD">
              <w:t>и другим</w:t>
            </w:r>
            <w:r>
              <w:t xml:space="preserve">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w:t>
            </w:r>
            <w:r>
              <w:lastRenderedPageBreak/>
              <w:t>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 xml:space="preserve">Требование к описанию Претендентами </w:t>
            </w:r>
            <w:r w:rsidRPr="00344B31">
              <w:lastRenderedPageBreak/>
              <w:t>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F3FC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w:t>
            </w:r>
            <w:r w:rsidRPr="005610C1">
              <w:lastRenderedPageBreak/>
              <w:t>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 xml:space="preserve">непредставления требуемых согласно настоящей Документации документов либо наличия в таких документах недостоверных </w:t>
            </w:r>
            <w:r w:rsidRPr="006534A2">
              <w:lastRenderedPageBreak/>
              <w:t>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w:t>
            </w:r>
            <w:r w:rsidRPr="008811D9">
              <w:rPr>
                <w:color w:val="000000"/>
              </w:rPr>
              <w:lastRenderedPageBreak/>
              <w:t>(двадцать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F3FC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w:t>
      </w:r>
      <w:r w:rsidRPr="005C24A0">
        <w:lastRenderedPageBreak/>
        <w:t>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C934D4" w:rsidRPr="00C934D4" w:rsidRDefault="00C934D4" w:rsidP="00C934D4">
      <w:r w:rsidRPr="00C934D4">
        <w:t xml:space="preserve">Приложение к Заявке на участие в Открытом запросе </w:t>
      </w:r>
      <w:r>
        <w:t>котировок</w:t>
      </w:r>
      <w:r w:rsidRPr="00C934D4">
        <w:t xml:space="preserve"> от «___» __________ 20___ г. № ______</w:t>
      </w:r>
    </w:p>
    <w:p w:rsidR="00C934D4" w:rsidRPr="00C934D4" w:rsidRDefault="00C934D4" w:rsidP="00C934D4"/>
    <w:p w:rsidR="00A5062D" w:rsidRDefault="00A5062D" w:rsidP="00174F23">
      <w:pPr>
        <w:jc w:val="both"/>
      </w:pPr>
      <w:bookmarkStart w:id="84" w:name="_Техническое_предложение_(Форма"/>
      <w:bookmarkEnd w:id="84"/>
    </w:p>
    <w:p w:rsidR="00231264" w:rsidRPr="00231264" w:rsidRDefault="00231264" w:rsidP="00231264">
      <w:pPr>
        <w:sectPr w:rsidR="00231264" w:rsidRPr="00231264" w:rsidSect="00231264">
          <w:pgSz w:w="11907" w:h="16839" w:code="9"/>
          <w:pgMar w:top="851" w:right="567" w:bottom="567" w:left="1134" w:header="720" w:footer="720" w:gutter="0"/>
          <w:cols w:space="708"/>
          <w:noEndnote/>
          <w:titlePg/>
          <w:docGrid w:linePitch="326"/>
        </w:sectPr>
      </w:pPr>
      <w:r w:rsidRPr="00231264">
        <w:t>Представлено в отдельном файле «Форма3–ТКП»</w:t>
      </w:r>
    </w:p>
    <w:p w:rsidR="00174F23" w:rsidRPr="00582CB7" w:rsidRDefault="00174F23" w:rsidP="00174F23">
      <w:pPr>
        <w:jc w:val="both"/>
        <w:rPr>
          <w:color w:val="808080"/>
        </w:rPr>
      </w:pPr>
    </w:p>
    <w:p w:rsidR="00341A9D" w:rsidRPr="00E82F20" w:rsidRDefault="00341A9D" w:rsidP="00C771B8">
      <w:pPr>
        <w:jc w:val="both"/>
        <w:rPr>
          <w:rFonts w:eastAsia="MS Mincho"/>
          <w:color w:val="548DD4"/>
          <w:kern w:val="32"/>
          <w:lang w:val="x-none" w:eastAsia="x-none"/>
        </w:rPr>
      </w:pPr>
      <w:bookmarkStart w:id="85" w:name="_Форма_4_РЕКОМЕНДУЕМАЯ"/>
      <w:bookmarkStart w:id="86" w:name="_Toc438136420"/>
      <w:bookmarkStart w:id="87" w:name="_Ref313304436"/>
      <w:bookmarkStart w:id="88" w:name="_Toc314507388"/>
      <w:bookmarkStart w:id="89" w:name="_Toc322209429"/>
      <w:bookmarkEnd w:id="85"/>
      <w:r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A5062D">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91"/>
        <w:gridCol w:w="437"/>
        <w:gridCol w:w="291"/>
        <w:gridCol w:w="291"/>
        <w:gridCol w:w="291"/>
        <w:gridCol w:w="289"/>
        <w:gridCol w:w="289"/>
        <w:gridCol w:w="289"/>
        <w:gridCol w:w="290"/>
        <w:gridCol w:w="290"/>
        <w:gridCol w:w="294"/>
        <w:gridCol w:w="290"/>
        <w:gridCol w:w="290"/>
        <w:gridCol w:w="290"/>
        <w:gridCol w:w="290"/>
        <w:gridCol w:w="290"/>
        <w:gridCol w:w="265"/>
        <w:gridCol w:w="271"/>
        <w:gridCol w:w="294"/>
        <w:gridCol w:w="290"/>
        <w:gridCol w:w="438"/>
        <w:gridCol w:w="290"/>
        <w:gridCol w:w="290"/>
        <w:gridCol w:w="290"/>
        <w:gridCol w:w="290"/>
        <w:gridCol w:w="290"/>
        <w:gridCol w:w="290"/>
        <w:gridCol w:w="290"/>
        <w:gridCol w:w="290"/>
        <w:gridCol w:w="290"/>
        <w:gridCol w:w="290"/>
        <w:gridCol w:w="290"/>
        <w:gridCol w:w="290"/>
        <w:gridCol w:w="306"/>
        <w:gridCol w:w="286"/>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A5062D">
          <w:pgSz w:w="11907" w:h="16839" w:code="9"/>
          <w:pgMar w:top="851" w:right="567" w:bottom="567" w:left="1134"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A5062D">
          <w:pgSz w:w="11907" w:h="16839" w:code="9"/>
          <w:pgMar w:top="851" w:right="567" w:bottom="567" w:left="1134" w:header="708" w:footer="708" w:gutter="0"/>
          <w:cols w:space="708"/>
          <w:titlePg/>
          <w:docGrid w:linePitch="360"/>
        </w:sectPr>
      </w:pPr>
      <w:bookmarkStart w:id="108" w:name="_РАЗДЕЛ_IV._Техническое"/>
      <w:bookmarkStart w:id="109" w:name="_Toc438136424"/>
      <w:bookmarkEnd w:id="108"/>
    </w:p>
    <w:p w:rsidR="004E365E" w:rsidRPr="004E365E" w:rsidRDefault="004E365E" w:rsidP="004E365E">
      <w:pPr>
        <w:keepNext/>
        <w:tabs>
          <w:tab w:val="left" w:pos="6424"/>
        </w:tabs>
        <w:spacing w:before="240" w:after="120"/>
        <w:ind w:left="792" w:hanging="360"/>
        <w:jc w:val="both"/>
        <w:outlineLvl w:val="0"/>
        <w:rPr>
          <w:rFonts w:eastAsia="MS Mincho"/>
          <w:b/>
          <w:bCs/>
          <w:color w:val="17365D"/>
          <w:kern w:val="32"/>
          <w:sz w:val="28"/>
          <w:lang w:val="x-none" w:eastAsia="x-none"/>
        </w:rPr>
      </w:pPr>
      <w:bookmarkStart w:id="110" w:name="_РАЗДЕЛ_IV._Техническое_1"/>
      <w:bookmarkEnd w:id="109"/>
      <w:bookmarkEnd w:id="110"/>
      <w:r w:rsidRPr="004E365E">
        <w:rPr>
          <w:rFonts w:eastAsia="MS Mincho"/>
          <w:b/>
          <w:bCs/>
          <w:color w:val="17365D"/>
          <w:kern w:val="32"/>
          <w:sz w:val="28"/>
          <w:lang w:val="x-none" w:eastAsia="x-none"/>
        </w:rPr>
        <w:lastRenderedPageBreak/>
        <w:t>РАЗДЕЛ IV. Техническое задание</w:t>
      </w:r>
    </w:p>
    <w:p w:rsidR="004E365E" w:rsidRPr="004E365E" w:rsidRDefault="004E365E" w:rsidP="004E365E">
      <w:pPr>
        <w:rPr>
          <w:rFonts w:eastAsia="MS Mincho"/>
          <w:lang w:eastAsia="x-none"/>
        </w:rPr>
      </w:pPr>
    </w:p>
    <w:p w:rsidR="004E365E" w:rsidRDefault="004E365E" w:rsidP="004E365E">
      <w:pPr>
        <w:spacing w:after="200" w:line="276" w:lineRule="auto"/>
        <w:jc w:val="center"/>
        <w:rPr>
          <w:b/>
          <w:sz w:val="26"/>
          <w:szCs w:val="26"/>
        </w:rPr>
      </w:pPr>
      <w:r w:rsidRPr="004E365E">
        <w:rPr>
          <w:b/>
          <w:sz w:val="26"/>
          <w:szCs w:val="26"/>
        </w:rPr>
        <w:t xml:space="preserve">ТЕХНИЧЕСКОЕ ЗАДАНИЕ </w:t>
      </w:r>
      <w:r w:rsidR="0066754D">
        <w:rPr>
          <w:b/>
          <w:sz w:val="26"/>
          <w:szCs w:val="26"/>
        </w:rPr>
        <w:t>представлено в отдельном файле – «Техническое задание»</w:t>
      </w: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66754D" w:rsidRDefault="0066754D" w:rsidP="004E365E">
      <w:pPr>
        <w:spacing w:after="200" w:line="276" w:lineRule="auto"/>
        <w:jc w:val="center"/>
        <w:rPr>
          <w:b/>
          <w:sz w:val="26"/>
          <w:szCs w:val="26"/>
        </w:rPr>
      </w:pPr>
    </w:p>
    <w:p w:rsidR="000E6479" w:rsidRDefault="00BB5FB5" w:rsidP="000E6479">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V._Проект"/>
      <w:bookmarkEnd w:id="111"/>
      <w:r>
        <w:lastRenderedPageBreak/>
        <w:t xml:space="preserve"> </w:t>
      </w:r>
      <w:bookmarkStart w:id="112" w:name="_Toc438136425"/>
      <w:r w:rsidR="000E6479" w:rsidRPr="00325455">
        <w:rPr>
          <w:rFonts w:ascii="Times New Roman" w:eastAsia="MS Mincho" w:hAnsi="Times New Roman"/>
          <w:color w:val="17365D"/>
          <w:kern w:val="32"/>
          <w:szCs w:val="24"/>
          <w:lang w:val="x-none" w:eastAsia="x-none"/>
        </w:rPr>
        <w:t>РАЗДЕЛ V. Проект договора</w:t>
      </w:r>
      <w:bookmarkEnd w:id="112"/>
    </w:p>
    <w:p w:rsidR="000E6479" w:rsidRDefault="000E6479" w:rsidP="000E6479">
      <w:pPr>
        <w:jc w:val="center"/>
        <w:outlineLvl w:val="0"/>
        <w:rPr>
          <w:b/>
        </w:rPr>
      </w:pPr>
    </w:p>
    <w:p w:rsidR="000E6479" w:rsidRPr="00C7775D" w:rsidRDefault="000E6479" w:rsidP="000E6479">
      <w:pPr>
        <w:jc w:val="center"/>
        <w:outlineLvl w:val="0"/>
        <w:rPr>
          <w:b/>
        </w:rPr>
      </w:pPr>
      <w:r w:rsidRPr="00C7775D">
        <w:rPr>
          <w:b/>
        </w:rPr>
        <w:t>Договор поставки (рамочный)</w:t>
      </w:r>
      <w:r w:rsidRPr="00C7775D">
        <w:rPr>
          <w:b/>
        </w:rPr>
        <w:br/>
        <w:t xml:space="preserve">№ </w:t>
      </w:r>
    </w:p>
    <w:tbl>
      <w:tblPr>
        <w:tblW w:w="0" w:type="auto"/>
        <w:tblLook w:val="04A0" w:firstRow="1" w:lastRow="0" w:firstColumn="1" w:lastColumn="0" w:noHBand="0" w:noVBand="1"/>
      </w:tblPr>
      <w:tblGrid>
        <w:gridCol w:w="4361"/>
        <w:gridCol w:w="850"/>
        <w:gridCol w:w="4359"/>
      </w:tblGrid>
      <w:tr w:rsidR="000E6479" w:rsidRPr="00C7775D" w:rsidTr="00AE31F3">
        <w:tc>
          <w:tcPr>
            <w:tcW w:w="4361" w:type="dxa"/>
            <w:shd w:val="clear" w:color="auto" w:fill="auto"/>
            <w:vAlign w:val="center"/>
          </w:tcPr>
          <w:p w:rsidR="000E6479" w:rsidRPr="00C7775D" w:rsidRDefault="000E6479" w:rsidP="00AE31F3">
            <w:pPr>
              <w:suppressAutoHyphens/>
              <w:rPr>
                <w:b/>
                <w:lang w:eastAsia="en-US"/>
              </w:rPr>
            </w:pPr>
          </w:p>
        </w:tc>
        <w:tc>
          <w:tcPr>
            <w:tcW w:w="850" w:type="dxa"/>
            <w:shd w:val="clear" w:color="auto" w:fill="auto"/>
            <w:vAlign w:val="center"/>
          </w:tcPr>
          <w:p w:rsidR="000E6479" w:rsidRPr="00C7775D" w:rsidRDefault="000E6479" w:rsidP="00AE31F3">
            <w:pPr>
              <w:suppressAutoHyphens/>
              <w:jc w:val="center"/>
              <w:rPr>
                <w:b/>
                <w:lang w:eastAsia="en-US"/>
              </w:rPr>
            </w:pPr>
          </w:p>
        </w:tc>
        <w:tc>
          <w:tcPr>
            <w:tcW w:w="4359" w:type="dxa"/>
            <w:shd w:val="clear" w:color="auto" w:fill="auto"/>
            <w:vAlign w:val="center"/>
          </w:tcPr>
          <w:p w:rsidR="000E6479" w:rsidRPr="00C7775D" w:rsidRDefault="000E6479" w:rsidP="00AE31F3">
            <w:pPr>
              <w:suppressAutoHyphens/>
              <w:jc w:val="right"/>
              <w:rPr>
                <w:b/>
                <w:lang w:eastAsia="en-US"/>
              </w:rPr>
            </w:pPr>
          </w:p>
        </w:tc>
      </w:tr>
      <w:tr w:rsidR="000E6479" w:rsidRPr="00C7775D" w:rsidTr="00AE31F3">
        <w:tc>
          <w:tcPr>
            <w:tcW w:w="4361" w:type="dxa"/>
            <w:shd w:val="clear" w:color="auto" w:fill="auto"/>
            <w:vAlign w:val="center"/>
          </w:tcPr>
          <w:p w:rsidR="000E6479" w:rsidRPr="00C7775D" w:rsidRDefault="000E6479" w:rsidP="00AE31F3">
            <w:pPr>
              <w:suppressAutoHyphens/>
              <w:rPr>
                <w:b/>
                <w:lang w:eastAsia="en-US"/>
              </w:rPr>
            </w:pPr>
            <w:bookmarkStart w:id="113" w:name="Наименование_поселен"/>
            <w:r w:rsidRPr="00C7775D">
              <w:rPr>
                <w:lang w:eastAsia="ar-SA"/>
              </w:rPr>
              <w:t xml:space="preserve">г. </w:t>
            </w:r>
            <w:bookmarkEnd w:id="113"/>
            <w:r w:rsidRPr="00C7775D">
              <w:rPr>
                <w:lang w:eastAsia="ar-SA"/>
              </w:rPr>
              <w:t>_____</w:t>
            </w:r>
          </w:p>
        </w:tc>
        <w:tc>
          <w:tcPr>
            <w:tcW w:w="850" w:type="dxa"/>
            <w:shd w:val="clear" w:color="auto" w:fill="auto"/>
            <w:vAlign w:val="center"/>
          </w:tcPr>
          <w:p w:rsidR="000E6479" w:rsidRPr="00C7775D" w:rsidRDefault="000E6479" w:rsidP="00AE31F3">
            <w:pPr>
              <w:suppressAutoHyphens/>
              <w:jc w:val="center"/>
              <w:rPr>
                <w:b/>
                <w:lang w:eastAsia="en-US"/>
              </w:rPr>
            </w:pPr>
          </w:p>
        </w:tc>
        <w:tc>
          <w:tcPr>
            <w:tcW w:w="4359" w:type="dxa"/>
            <w:shd w:val="clear" w:color="auto" w:fill="auto"/>
            <w:vAlign w:val="center"/>
          </w:tcPr>
          <w:p w:rsidR="000E6479" w:rsidRPr="00C7775D" w:rsidRDefault="000E6479" w:rsidP="00AE31F3">
            <w:pPr>
              <w:suppressAutoHyphens/>
              <w:jc w:val="right"/>
              <w:rPr>
                <w:b/>
                <w:lang w:eastAsia="en-US"/>
              </w:rPr>
            </w:pPr>
            <w:r w:rsidRPr="00C7775D">
              <w:rPr>
                <w:lang w:eastAsia="ar-SA"/>
              </w:rPr>
              <w:t>_____года</w:t>
            </w:r>
          </w:p>
        </w:tc>
      </w:tr>
      <w:tr w:rsidR="000E6479" w:rsidRPr="00C7775D" w:rsidTr="00AE31F3">
        <w:tc>
          <w:tcPr>
            <w:tcW w:w="4361" w:type="dxa"/>
            <w:shd w:val="clear" w:color="auto" w:fill="auto"/>
            <w:vAlign w:val="center"/>
          </w:tcPr>
          <w:p w:rsidR="000E6479" w:rsidRPr="00C7775D" w:rsidRDefault="000E6479" w:rsidP="00AE31F3">
            <w:pPr>
              <w:suppressAutoHyphens/>
              <w:rPr>
                <w:b/>
                <w:lang w:eastAsia="en-US"/>
              </w:rPr>
            </w:pPr>
          </w:p>
        </w:tc>
        <w:tc>
          <w:tcPr>
            <w:tcW w:w="850" w:type="dxa"/>
            <w:shd w:val="clear" w:color="auto" w:fill="auto"/>
            <w:vAlign w:val="center"/>
          </w:tcPr>
          <w:p w:rsidR="000E6479" w:rsidRPr="00C7775D" w:rsidRDefault="000E6479" w:rsidP="00AE31F3">
            <w:pPr>
              <w:suppressAutoHyphens/>
              <w:jc w:val="center"/>
              <w:rPr>
                <w:b/>
                <w:lang w:eastAsia="en-US"/>
              </w:rPr>
            </w:pPr>
          </w:p>
        </w:tc>
        <w:tc>
          <w:tcPr>
            <w:tcW w:w="4359" w:type="dxa"/>
            <w:shd w:val="clear" w:color="auto" w:fill="auto"/>
            <w:vAlign w:val="center"/>
          </w:tcPr>
          <w:p w:rsidR="000E6479" w:rsidRPr="00C7775D" w:rsidRDefault="000E6479" w:rsidP="00AE31F3">
            <w:pPr>
              <w:suppressAutoHyphens/>
              <w:jc w:val="right"/>
              <w:rPr>
                <w:b/>
                <w:lang w:eastAsia="en-US"/>
              </w:rPr>
            </w:pPr>
          </w:p>
        </w:tc>
      </w:tr>
    </w:tbl>
    <w:p w:rsidR="000E6479" w:rsidRPr="00C7775D" w:rsidRDefault="000E6479" w:rsidP="000E6479">
      <w:pPr>
        <w:spacing w:after="120"/>
        <w:ind w:firstLine="709"/>
        <w:jc w:val="both"/>
      </w:pPr>
      <w:r w:rsidRPr="00C7775D">
        <w:rPr>
          <w:b/>
        </w:rPr>
        <w:t>Публичное акционерное общество «Башинформсвязь» (ПАО «Башинформсвязь»)</w:t>
      </w:r>
      <w:r w:rsidRPr="00C7775D">
        <w:t>,</w:t>
      </w:r>
      <w:bookmarkStart w:id="114" w:name="Согласование_роду"/>
      <w:r w:rsidRPr="00C7775D">
        <w:t xml:space="preserve"> </w:t>
      </w:r>
      <w:bookmarkEnd w:id="114"/>
      <w:r w:rsidRPr="00C7775D">
        <w:t xml:space="preserve">именуемое в дальнейшем «Покупатель», в лице генерального директора Долгоаршинных Марата Гайнулловича, </w:t>
      </w:r>
      <w:r w:rsidRPr="00C7775D">
        <w:rPr>
          <w:i/>
        </w:rPr>
        <w:t>действующего</w:t>
      </w:r>
      <w:r w:rsidRPr="00C7775D">
        <w:t xml:space="preserve"> на основании Устава, с одной стороны, и</w:t>
      </w:r>
    </w:p>
    <w:p w:rsidR="000E6479" w:rsidRPr="00C7775D" w:rsidRDefault="000E6479" w:rsidP="000E6479">
      <w:pPr>
        <w:spacing w:after="120"/>
        <w:ind w:firstLine="709"/>
        <w:jc w:val="both"/>
      </w:pPr>
      <w:r w:rsidRPr="00C7775D">
        <w:rPr>
          <w:b/>
        </w:rPr>
        <w:t>__________________________________ «___________________________» (______________________)</w:t>
      </w:r>
      <w:r w:rsidRPr="00C7775D">
        <w:t>, именуемое в дальнейшем «</w:t>
      </w:r>
      <w:r w:rsidRPr="00C7775D">
        <w:rPr>
          <w:b/>
        </w:rPr>
        <w:t>Поставщик</w:t>
      </w:r>
      <w:r w:rsidRPr="00C7775D">
        <w:t>», в лице ________________________ _______________, [</w:t>
      </w:r>
      <w:r w:rsidRPr="00C7775D">
        <w:rPr>
          <w:i/>
        </w:rPr>
        <w:t>действующего / (действующей)</w:t>
      </w:r>
      <w:r w:rsidRPr="00C7775D">
        <w:t>] на основании __________________________, с другой стороны,</w:t>
      </w:r>
    </w:p>
    <w:p w:rsidR="000E6479" w:rsidRPr="00C7775D" w:rsidRDefault="000E6479" w:rsidP="000E6479">
      <w:pPr>
        <w:spacing w:after="120"/>
        <w:ind w:firstLine="709"/>
        <w:jc w:val="both"/>
      </w:pPr>
      <w:r w:rsidRPr="00C7775D">
        <w:t>совместно именуемые «Стороны», заключили настоящий Договор поставки (далее – «Договор») о нижеследующем:</w:t>
      </w:r>
    </w:p>
    <w:p w:rsidR="000E6479" w:rsidRPr="00C7775D" w:rsidRDefault="000E6479" w:rsidP="000E6479">
      <w:pPr>
        <w:keepNext/>
        <w:numPr>
          <w:ilvl w:val="0"/>
          <w:numId w:val="24"/>
        </w:numPr>
        <w:suppressAutoHyphens/>
        <w:spacing w:before="240" w:after="120"/>
        <w:jc w:val="center"/>
        <w:outlineLvl w:val="1"/>
        <w:rPr>
          <w:b/>
          <w:lang w:eastAsia="en-US"/>
        </w:rPr>
      </w:pPr>
      <w:r w:rsidRPr="00C7775D">
        <w:rPr>
          <w:b/>
          <w:lang w:eastAsia="en-US"/>
        </w:rPr>
        <w:t xml:space="preserve">Термины и определения </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Используемые в настоящем Договоре термины и определения означают следующее:</w:t>
      </w:r>
    </w:p>
    <w:p w:rsidR="000E6479" w:rsidRPr="00C7775D" w:rsidRDefault="000E6479" w:rsidP="000E6479">
      <w:pPr>
        <w:numPr>
          <w:ilvl w:val="2"/>
          <w:numId w:val="24"/>
        </w:numPr>
        <w:suppressAutoHyphens/>
        <w:spacing w:after="120"/>
        <w:ind w:firstLine="709"/>
        <w:jc w:val="both"/>
        <w:rPr>
          <w:lang w:eastAsia="en-US"/>
        </w:rPr>
      </w:pPr>
      <w:r w:rsidRPr="00C7775D">
        <w:rPr>
          <w:b/>
          <w:lang w:eastAsia="en-US"/>
        </w:rPr>
        <w:t xml:space="preserve">Срок доставки </w:t>
      </w:r>
      <w:r w:rsidRPr="00C7775D">
        <w:rPr>
          <w:lang w:eastAsia="en-US"/>
        </w:rPr>
        <w:t>– это указанный в согласованном Сторонами Заказе</w:t>
      </w:r>
      <w:r w:rsidRPr="00C7775D" w:rsidDel="007114B1">
        <w:rPr>
          <w:lang w:eastAsia="en-US"/>
        </w:rPr>
        <w:t xml:space="preserve"> </w:t>
      </w:r>
      <w:r w:rsidRPr="00C7775D">
        <w:rPr>
          <w:lang w:eastAsia="en-US"/>
        </w:rPr>
        <w:t>срок, в который или до наступления которого Поставщик обязуется доставить Товар в Место доставки и передать его Покупателю.</w:t>
      </w:r>
    </w:p>
    <w:p w:rsidR="000E6479" w:rsidRPr="00C7775D" w:rsidRDefault="000E6479" w:rsidP="000E6479">
      <w:pPr>
        <w:numPr>
          <w:ilvl w:val="2"/>
          <w:numId w:val="24"/>
        </w:numPr>
        <w:suppressAutoHyphens/>
        <w:spacing w:after="120"/>
        <w:ind w:firstLine="709"/>
        <w:jc w:val="both"/>
        <w:rPr>
          <w:lang w:eastAsia="en-US"/>
        </w:rPr>
      </w:pPr>
      <w:r w:rsidRPr="00C7775D">
        <w:rPr>
          <w:b/>
          <w:lang w:eastAsia="en-US"/>
        </w:rPr>
        <w:t xml:space="preserve">Место доставки </w:t>
      </w:r>
      <w:r w:rsidRPr="00C7775D">
        <w:rPr>
          <w:lang w:eastAsia="en-US"/>
        </w:rPr>
        <w:t>– адрес: РБ г. Уфа ул. Каспийская 14, по которому Товар (Партия Товара) должен быть доставлен и передан Покупателю.</w:t>
      </w:r>
    </w:p>
    <w:p w:rsidR="000E6479" w:rsidRPr="00C7775D" w:rsidRDefault="000E6479" w:rsidP="000E6479">
      <w:pPr>
        <w:numPr>
          <w:ilvl w:val="2"/>
          <w:numId w:val="24"/>
        </w:numPr>
        <w:suppressAutoHyphens/>
        <w:spacing w:after="120"/>
        <w:ind w:firstLine="709"/>
        <w:jc w:val="both"/>
        <w:rPr>
          <w:lang w:eastAsia="en-US"/>
        </w:rPr>
      </w:pPr>
      <w:r w:rsidRPr="00C7775D">
        <w:rPr>
          <w:b/>
          <w:lang w:eastAsia="en-US"/>
        </w:rPr>
        <w:t xml:space="preserve">Товар </w:t>
      </w:r>
      <w:r w:rsidRPr="00C7775D">
        <w:rPr>
          <w:lang w:eastAsia="en-US"/>
        </w:rPr>
        <w:t>– вещи (товары), наименования и цены на которые установлены в Спецификации (Приложение № 1 к настоящему Договору).</w:t>
      </w:r>
    </w:p>
    <w:p w:rsidR="000E6479" w:rsidRPr="00C7775D" w:rsidRDefault="000E6479" w:rsidP="000E6479">
      <w:pPr>
        <w:numPr>
          <w:ilvl w:val="2"/>
          <w:numId w:val="24"/>
        </w:numPr>
        <w:suppressAutoHyphens/>
        <w:spacing w:after="120"/>
        <w:ind w:firstLine="709"/>
        <w:jc w:val="both"/>
        <w:rPr>
          <w:lang w:eastAsia="en-US"/>
        </w:rPr>
      </w:pPr>
      <w:r w:rsidRPr="00C7775D">
        <w:rPr>
          <w:b/>
          <w:lang w:eastAsia="en-US"/>
        </w:rPr>
        <w:t>Партия Товара</w:t>
      </w:r>
      <w:r w:rsidRPr="00C7775D">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E6479" w:rsidRPr="00C7775D" w:rsidRDefault="000E6479" w:rsidP="000E6479">
      <w:pPr>
        <w:numPr>
          <w:ilvl w:val="2"/>
          <w:numId w:val="24"/>
        </w:numPr>
        <w:spacing w:after="120"/>
        <w:ind w:firstLine="709"/>
        <w:jc w:val="both"/>
      </w:pPr>
      <w:r w:rsidRPr="00C7775D">
        <w:rPr>
          <w:b/>
        </w:rPr>
        <w:t>Заказ</w:t>
      </w:r>
      <w:r w:rsidRPr="00C7775D">
        <w:t xml:space="preserve"> – заказ на поставку Товара, согласованный Сторонами в порядке, предусмотренном разделом 11 настоящего Договора.</w:t>
      </w:r>
    </w:p>
    <w:p w:rsidR="000E6479" w:rsidRPr="00C7775D" w:rsidRDefault="000E6479" w:rsidP="000E6479">
      <w:pPr>
        <w:numPr>
          <w:ilvl w:val="2"/>
          <w:numId w:val="24"/>
        </w:numPr>
        <w:spacing w:after="120"/>
        <w:ind w:firstLine="709"/>
        <w:jc w:val="both"/>
      </w:pPr>
      <w:r w:rsidRPr="00C7775D">
        <w:rPr>
          <w:b/>
        </w:rPr>
        <w:t xml:space="preserve">Акт сдачи-приёмки Товара </w:t>
      </w:r>
      <w:r w:rsidRPr="00C7775D">
        <w:t>– акт, подтверждающий приёмку и осмотр Покупателем соответствующей Партии Товара.</w:t>
      </w:r>
      <w:r w:rsidRPr="00C7775D">
        <w:rPr>
          <w:rFonts w:eastAsia="MS Mincho"/>
          <w:sz w:val="26"/>
          <w:szCs w:val="26"/>
          <w:lang w:eastAsia="ja-JP"/>
        </w:rPr>
        <w:t xml:space="preserve"> </w:t>
      </w:r>
      <w:r w:rsidRPr="00C7775D">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E6479" w:rsidRPr="00C7775D" w:rsidRDefault="000E6479" w:rsidP="000E6479">
      <w:pPr>
        <w:numPr>
          <w:ilvl w:val="2"/>
          <w:numId w:val="24"/>
        </w:numPr>
        <w:spacing w:after="120"/>
        <w:ind w:firstLine="709"/>
        <w:jc w:val="both"/>
      </w:pPr>
      <w:r w:rsidRPr="00C7775D">
        <w:rPr>
          <w:b/>
        </w:rPr>
        <w:t xml:space="preserve">Товарная накладная </w:t>
      </w:r>
      <w:r w:rsidRPr="00C7775D">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E6479" w:rsidRPr="00C7775D" w:rsidRDefault="000E6479" w:rsidP="000E6479">
      <w:pPr>
        <w:numPr>
          <w:ilvl w:val="2"/>
          <w:numId w:val="24"/>
        </w:numPr>
        <w:suppressAutoHyphens/>
        <w:spacing w:after="120"/>
        <w:ind w:firstLine="709"/>
        <w:jc w:val="both"/>
        <w:rPr>
          <w:lang w:eastAsia="en-US"/>
        </w:rPr>
      </w:pPr>
      <w:r w:rsidRPr="00C7775D">
        <w:rPr>
          <w:b/>
          <w:lang w:eastAsia="en-US"/>
        </w:rPr>
        <w:t>Цена Договора</w:t>
      </w:r>
      <w:r w:rsidRPr="00C7775D">
        <w:rPr>
          <w:lang w:eastAsia="en-US"/>
        </w:rPr>
        <w:t xml:space="preserve"> - сумма цен Товара по всем согласованным Сторонами Заказам в течение срока действия Договора, в </w:t>
      </w:r>
      <w:r w:rsidRPr="00C7775D">
        <w:rPr>
          <w:bCs/>
          <w:iCs/>
          <w:lang w:eastAsia="en-US"/>
        </w:rPr>
        <w:t>том числе налог на добавленную стоимость (НДС) в соответствии с законодательством Российской Федерации</w:t>
      </w:r>
      <w:r w:rsidRPr="00C7775D">
        <w:rPr>
          <w:lang w:eastAsia="en-US"/>
        </w:rPr>
        <w:t>.</w:t>
      </w:r>
    </w:p>
    <w:p w:rsidR="000E6479" w:rsidRPr="00C7775D" w:rsidRDefault="000E6479" w:rsidP="000E6479">
      <w:pPr>
        <w:numPr>
          <w:ilvl w:val="2"/>
          <w:numId w:val="24"/>
        </w:numPr>
        <w:suppressAutoHyphens/>
        <w:spacing w:after="120"/>
        <w:ind w:firstLine="709"/>
        <w:jc w:val="both"/>
        <w:rPr>
          <w:lang w:eastAsia="en-US"/>
        </w:rPr>
      </w:pPr>
      <w:r w:rsidRPr="00C7775D">
        <w:rPr>
          <w:b/>
          <w:lang w:eastAsia="en-US"/>
        </w:rPr>
        <w:t>Цена за единицу Товара (</w:t>
      </w:r>
      <w:r w:rsidRPr="00C7775D">
        <w:rPr>
          <w:b/>
          <w:bCs/>
          <w:lang w:eastAsia="en-US"/>
        </w:rPr>
        <w:t>Цена за единицу измерения</w:t>
      </w:r>
      <w:r w:rsidRPr="00C7775D">
        <w:rPr>
          <w:b/>
          <w:lang w:eastAsia="en-US"/>
        </w:rPr>
        <w:t xml:space="preserve">) </w:t>
      </w:r>
      <w:r w:rsidRPr="00C7775D">
        <w:rPr>
          <w:lang w:eastAsia="en-US"/>
        </w:rPr>
        <w:t>– установленная Спецификацией (Приложение № 1 к настоящему Договору) цена единицы Товара.</w:t>
      </w:r>
    </w:p>
    <w:p w:rsidR="000E6479" w:rsidRPr="00C7775D" w:rsidRDefault="000E6479" w:rsidP="000E6479">
      <w:pPr>
        <w:numPr>
          <w:ilvl w:val="2"/>
          <w:numId w:val="24"/>
        </w:numPr>
        <w:suppressAutoHyphens/>
        <w:spacing w:after="120"/>
        <w:ind w:firstLine="709"/>
        <w:jc w:val="both"/>
        <w:rPr>
          <w:lang w:eastAsia="en-US"/>
        </w:rPr>
      </w:pPr>
      <w:r w:rsidRPr="00C7775D">
        <w:rPr>
          <w:b/>
          <w:lang w:eastAsia="en-US"/>
        </w:rPr>
        <w:t xml:space="preserve">Поставка </w:t>
      </w:r>
      <w:r w:rsidRPr="00C7775D">
        <w:rPr>
          <w:lang w:eastAsia="en-US"/>
        </w:rPr>
        <w:t>– доставка и передача Товара в Срок доставки в Месте доставки.</w:t>
      </w:r>
    </w:p>
    <w:p w:rsidR="000E6479" w:rsidRPr="00C7775D" w:rsidRDefault="000E6479" w:rsidP="000E6479">
      <w:pPr>
        <w:numPr>
          <w:ilvl w:val="2"/>
          <w:numId w:val="24"/>
        </w:numPr>
        <w:suppressAutoHyphens/>
        <w:spacing w:after="120"/>
        <w:ind w:firstLine="709"/>
        <w:jc w:val="both"/>
        <w:rPr>
          <w:lang w:eastAsia="en-US"/>
        </w:rPr>
      </w:pPr>
      <w:r w:rsidRPr="00C7775D">
        <w:rPr>
          <w:b/>
          <w:lang w:eastAsia="en-US"/>
        </w:rPr>
        <w:t xml:space="preserve">Рабочий день </w:t>
      </w:r>
      <w:r w:rsidRPr="00C7775D">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E6479" w:rsidRPr="00C7775D" w:rsidRDefault="000E6479" w:rsidP="000E6479">
      <w:pPr>
        <w:keepNext/>
        <w:numPr>
          <w:ilvl w:val="0"/>
          <w:numId w:val="24"/>
        </w:numPr>
        <w:suppressAutoHyphens/>
        <w:spacing w:before="240" w:after="120"/>
        <w:jc w:val="center"/>
        <w:outlineLvl w:val="1"/>
        <w:rPr>
          <w:b/>
          <w:lang w:eastAsia="en-US"/>
        </w:rPr>
      </w:pPr>
      <w:r w:rsidRPr="00C7775D">
        <w:rPr>
          <w:b/>
          <w:lang w:eastAsia="en-US"/>
        </w:rPr>
        <w:t>Предмет настоящего Договора</w:t>
      </w:r>
    </w:p>
    <w:p w:rsidR="000E6479" w:rsidRPr="00C7775D" w:rsidRDefault="000E6479" w:rsidP="000E6479">
      <w:pPr>
        <w:numPr>
          <w:ilvl w:val="1"/>
          <w:numId w:val="24"/>
        </w:numPr>
        <w:spacing w:after="120"/>
        <w:ind w:left="0" w:firstLine="709"/>
        <w:jc w:val="both"/>
        <w:rPr>
          <w:lang w:eastAsia="en-US"/>
        </w:rPr>
      </w:pPr>
      <w:r w:rsidRPr="00C7775D">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E6479" w:rsidRPr="00C7775D" w:rsidRDefault="000E6479" w:rsidP="000E6479">
      <w:pPr>
        <w:spacing w:after="120"/>
        <w:ind w:firstLine="709"/>
        <w:jc w:val="both"/>
        <w:rPr>
          <w:lang w:eastAsia="en-US"/>
        </w:rPr>
      </w:pPr>
      <w:r w:rsidRPr="00C7775D">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E6479" w:rsidRPr="00C7775D" w:rsidRDefault="000E6479" w:rsidP="000E6479">
      <w:pPr>
        <w:keepNext/>
        <w:numPr>
          <w:ilvl w:val="0"/>
          <w:numId w:val="24"/>
        </w:numPr>
        <w:suppressAutoHyphens/>
        <w:spacing w:before="240" w:after="120"/>
        <w:jc w:val="center"/>
        <w:outlineLvl w:val="1"/>
        <w:rPr>
          <w:b/>
          <w:lang w:eastAsia="en-US"/>
        </w:rPr>
      </w:pPr>
      <w:r w:rsidRPr="00C7775D">
        <w:rPr>
          <w:b/>
          <w:lang w:eastAsia="en-US"/>
        </w:rPr>
        <w:t>Цена Договора и порядок расчётов</w:t>
      </w:r>
      <w:r w:rsidRPr="00C7775D">
        <w:rPr>
          <w:b/>
          <w:lang w:eastAsia="en-US"/>
        </w:rPr>
        <w:fldChar w:fldCharType="begin"/>
      </w:r>
      <w:r w:rsidRPr="00C7775D">
        <w:rPr>
          <w:b/>
          <w:lang w:eastAsia="en-US"/>
        </w:rPr>
        <w:fldChar w:fldCharType="end"/>
      </w:r>
    </w:p>
    <w:p w:rsidR="000E6479" w:rsidRPr="00C7775D" w:rsidRDefault="000E6479" w:rsidP="000E6479">
      <w:pPr>
        <w:numPr>
          <w:ilvl w:val="1"/>
          <w:numId w:val="24"/>
        </w:numPr>
        <w:suppressAutoHyphens/>
        <w:spacing w:after="120"/>
        <w:ind w:left="0" w:firstLine="709"/>
        <w:jc w:val="both"/>
        <w:rPr>
          <w:lang w:eastAsia="en-US"/>
        </w:rPr>
      </w:pPr>
      <w:bookmarkStart w:id="115" w:name="_Ref339612202"/>
      <w:r w:rsidRPr="00C7775D">
        <w:rPr>
          <w:lang w:eastAsia="en-US"/>
        </w:rPr>
        <w:t xml:space="preserve">Цена Договора в течение срока его действия составляет сумму не более </w:t>
      </w:r>
      <w:r w:rsidRPr="00C7775D">
        <w:rPr>
          <w:lang w:eastAsia="en-US"/>
        </w:rPr>
        <w:fldChar w:fldCharType="begin">
          <w:ffData>
            <w:name w:val="ТекстовоеПоле76"/>
            <w:enabled/>
            <w:calcOnExit w:val="0"/>
            <w:textInput>
              <w:default w:val="_________"/>
            </w:textInput>
          </w:ffData>
        </w:fldChar>
      </w:r>
      <w:r w:rsidRPr="00C7775D">
        <w:rPr>
          <w:lang w:eastAsia="en-US"/>
        </w:rPr>
        <w:instrText xml:space="preserve"> FORMTEXT </w:instrText>
      </w:r>
      <w:r w:rsidRPr="00C7775D">
        <w:rPr>
          <w:lang w:eastAsia="en-US"/>
        </w:rPr>
      </w:r>
      <w:r w:rsidRPr="00C7775D">
        <w:rPr>
          <w:lang w:eastAsia="en-US"/>
        </w:rPr>
        <w:fldChar w:fldCharType="separate"/>
      </w:r>
      <w:r w:rsidRPr="00C7775D">
        <w:rPr>
          <w:noProof/>
          <w:lang w:eastAsia="en-US"/>
        </w:rPr>
        <w:t>_________</w:t>
      </w:r>
      <w:r w:rsidRPr="00C7775D">
        <w:rPr>
          <w:lang w:eastAsia="en-US"/>
        </w:rPr>
        <w:fldChar w:fldCharType="end"/>
      </w:r>
      <w:r w:rsidRPr="00C7775D">
        <w:rPr>
          <w:lang w:eastAsia="en-US"/>
        </w:rPr>
        <w:t xml:space="preserve"> (</w:t>
      </w:r>
      <w:r w:rsidRPr="00C7775D">
        <w:rPr>
          <w:lang w:eastAsia="en-US"/>
        </w:rPr>
        <w:fldChar w:fldCharType="begin">
          <w:ffData>
            <w:name w:val="ТекстовоеПоле76"/>
            <w:enabled/>
            <w:calcOnExit w:val="0"/>
            <w:textInput>
              <w:default w:val="_________"/>
            </w:textInput>
          </w:ffData>
        </w:fldChar>
      </w:r>
      <w:r w:rsidRPr="00C7775D">
        <w:rPr>
          <w:lang w:eastAsia="en-US"/>
        </w:rPr>
        <w:instrText xml:space="preserve"> FORMTEXT </w:instrText>
      </w:r>
      <w:r w:rsidRPr="00C7775D">
        <w:rPr>
          <w:lang w:eastAsia="en-US"/>
        </w:rPr>
      </w:r>
      <w:r w:rsidRPr="00C7775D">
        <w:rPr>
          <w:lang w:eastAsia="en-US"/>
        </w:rPr>
        <w:fldChar w:fldCharType="separate"/>
      </w:r>
      <w:r w:rsidRPr="00C7775D">
        <w:rPr>
          <w:lang w:eastAsia="en-US"/>
        </w:rPr>
        <w:t>_________</w:t>
      </w:r>
      <w:r w:rsidRPr="00C7775D">
        <w:rPr>
          <w:lang w:eastAsia="en-US"/>
        </w:rPr>
        <w:fldChar w:fldCharType="end"/>
      </w:r>
      <w:r w:rsidRPr="00C7775D">
        <w:rPr>
          <w:lang w:eastAsia="en-US"/>
        </w:rPr>
        <w:t>) рублей, в том числе НДС по ставке</w:t>
      </w:r>
      <w:r w:rsidRPr="00C7775D">
        <w:rPr>
          <w:lang w:eastAsia="en-US"/>
        </w:rPr>
        <w:fldChar w:fldCharType="begin">
          <w:ffData>
            <w:name w:val="ТекстовоеПоле76"/>
            <w:enabled/>
            <w:calcOnExit w:val="0"/>
            <w:textInput>
              <w:default w:val="_________"/>
            </w:textInput>
          </w:ffData>
        </w:fldChar>
      </w:r>
      <w:r w:rsidRPr="00C7775D">
        <w:rPr>
          <w:lang w:eastAsia="en-US"/>
        </w:rPr>
        <w:instrText xml:space="preserve"> FORMTEXT </w:instrText>
      </w:r>
      <w:r w:rsidRPr="00C7775D">
        <w:rPr>
          <w:lang w:eastAsia="en-US"/>
        </w:rPr>
      </w:r>
      <w:r w:rsidRPr="00C7775D">
        <w:rPr>
          <w:lang w:eastAsia="en-US"/>
        </w:rPr>
        <w:fldChar w:fldCharType="separate"/>
      </w:r>
      <w:r w:rsidRPr="00C7775D">
        <w:rPr>
          <w:noProof/>
          <w:lang w:eastAsia="en-US"/>
        </w:rPr>
        <w:t>_________</w:t>
      </w:r>
      <w:r w:rsidRPr="00C7775D">
        <w:rPr>
          <w:lang w:eastAsia="en-US"/>
        </w:rPr>
        <w:fldChar w:fldCharType="end"/>
      </w:r>
      <w:r w:rsidRPr="00C7775D">
        <w:rPr>
          <w:lang w:eastAsia="en-US"/>
        </w:rPr>
        <w:t xml:space="preserve"> % в размере </w:t>
      </w:r>
      <w:r w:rsidRPr="00C7775D">
        <w:rPr>
          <w:lang w:eastAsia="en-US"/>
        </w:rPr>
        <w:fldChar w:fldCharType="begin">
          <w:ffData>
            <w:name w:val="ТекстовоеПоле76"/>
            <w:enabled/>
            <w:calcOnExit w:val="0"/>
            <w:textInput>
              <w:default w:val="_________"/>
            </w:textInput>
          </w:ffData>
        </w:fldChar>
      </w:r>
      <w:r w:rsidRPr="00C7775D">
        <w:rPr>
          <w:lang w:eastAsia="en-US"/>
        </w:rPr>
        <w:instrText xml:space="preserve"> FORMTEXT </w:instrText>
      </w:r>
      <w:r w:rsidRPr="00C7775D">
        <w:rPr>
          <w:lang w:eastAsia="en-US"/>
        </w:rPr>
      </w:r>
      <w:r w:rsidRPr="00C7775D">
        <w:rPr>
          <w:lang w:eastAsia="en-US"/>
        </w:rPr>
        <w:fldChar w:fldCharType="separate"/>
      </w:r>
      <w:r w:rsidRPr="00C7775D">
        <w:rPr>
          <w:noProof/>
          <w:lang w:eastAsia="en-US"/>
        </w:rPr>
        <w:t>_________</w:t>
      </w:r>
      <w:r w:rsidRPr="00C7775D">
        <w:rPr>
          <w:lang w:eastAsia="en-US"/>
        </w:rPr>
        <w:fldChar w:fldCharType="end"/>
      </w:r>
      <w:r w:rsidRPr="00C7775D">
        <w:rPr>
          <w:lang w:eastAsia="en-US"/>
        </w:rPr>
        <w:t xml:space="preserve"> (</w:t>
      </w:r>
      <w:r w:rsidRPr="00C7775D">
        <w:rPr>
          <w:lang w:eastAsia="en-US"/>
        </w:rPr>
        <w:fldChar w:fldCharType="begin">
          <w:ffData>
            <w:name w:val="ТекстовоеПоле76"/>
            <w:enabled/>
            <w:calcOnExit w:val="0"/>
            <w:textInput>
              <w:default w:val="_________"/>
            </w:textInput>
          </w:ffData>
        </w:fldChar>
      </w:r>
      <w:r w:rsidRPr="00C7775D">
        <w:rPr>
          <w:lang w:eastAsia="en-US"/>
        </w:rPr>
        <w:instrText xml:space="preserve"> FORMTEXT </w:instrText>
      </w:r>
      <w:r w:rsidRPr="00C7775D">
        <w:rPr>
          <w:lang w:eastAsia="en-US"/>
        </w:rPr>
      </w:r>
      <w:r w:rsidRPr="00C7775D">
        <w:rPr>
          <w:lang w:eastAsia="en-US"/>
        </w:rPr>
        <w:fldChar w:fldCharType="separate"/>
      </w:r>
      <w:r w:rsidRPr="00C7775D">
        <w:rPr>
          <w:lang w:eastAsia="en-US"/>
        </w:rPr>
        <w:t>_________</w:t>
      </w:r>
      <w:r w:rsidRPr="00C7775D">
        <w:rPr>
          <w:lang w:eastAsia="en-US"/>
        </w:rPr>
        <w:fldChar w:fldCharType="end"/>
      </w:r>
      <w:r w:rsidRPr="00C7775D">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5"/>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E6479" w:rsidRPr="00C7775D" w:rsidRDefault="000E6479" w:rsidP="000E6479">
      <w:pPr>
        <w:numPr>
          <w:ilvl w:val="2"/>
          <w:numId w:val="24"/>
        </w:numPr>
        <w:suppressAutoHyphens/>
        <w:spacing w:after="120"/>
        <w:ind w:firstLine="709"/>
        <w:jc w:val="both"/>
        <w:rPr>
          <w:lang w:eastAsia="en-US"/>
        </w:rPr>
      </w:pPr>
      <w:r w:rsidRPr="00C7775D">
        <w:rPr>
          <w:lang w:eastAsia="en-US"/>
        </w:rPr>
        <w:t>Покупатель оплачивает 100 % (сто процентов) указанной в Заказе цены Товара, в том числе НДС по ставке  18%, в течение 25 (двадцать пять</w:t>
      </w:r>
      <w:r w:rsidRPr="00C7775D">
        <w:rPr>
          <w:rFonts w:ascii="Arial" w:hAnsi="Arial" w:cs="Arial"/>
          <w:lang w:eastAsia="ar-SA"/>
        </w:rPr>
        <w:t>)</w:t>
      </w:r>
      <w:r w:rsidRPr="00C7775D">
        <w:rPr>
          <w:lang w:eastAsia="en-US"/>
        </w:rPr>
        <w:t xml:space="preserve">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0E6479" w:rsidRPr="00C7775D" w:rsidRDefault="000E6479" w:rsidP="000E6479">
      <w:pPr>
        <w:numPr>
          <w:ilvl w:val="2"/>
          <w:numId w:val="24"/>
        </w:numPr>
        <w:suppressAutoHyphens/>
        <w:spacing w:after="120"/>
        <w:ind w:firstLine="709"/>
        <w:jc w:val="both"/>
        <w:rPr>
          <w:lang w:eastAsia="en-US"/>
        </w:rPr>
      </w:pPr>
      <w:r w:rsidRPr="00C7775D">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E6479" w:rsidRPr="00C7775D" w:rsidRDefault="000E6479" w:rsidP="000E6479">
      <w:pPr>
        <w:numPr>
          <w:ilvl w:val="2"/>
          <w:numId w:val="24"/>
        </w:numPr>
        <w:suppressAutoHyphens/>
        <w:spacing w:after="120"/>
        <w:ind w:firstLine="709"/>
        <w:jc w:val="both"/>
        <w:rPr>
          <w:lang w:eastAsia="en-US"/>
        </w:rPr>
      </w:pPr>
      <w:r w:rsidRPr="00C7775D">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7775D">
        <w:rPr>
          <w:rFonts w:ascii="Calibri" w:eastAsia="Calibri" w:hAnsi="Calibri"/>
          <w:sz w:val="26"/>
          <w:szCs w:val="26"/>
          <w:lang w:eastAsia="en-US"/>
        </w:rPr>
        <w:t xml:space="preserve"> </w:t>
      </w:r>
      <w:r w:rsidRPr="00C7775D">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Порядок составления акта сверки расчётов.</w:t>
      </w:r>
    </w:p>
    <w:p w:rsidR="000E6479" w:rsidRPr="00C7775D" w:rsidRDefault="000E6479" w:rsidP="000E6479">
      <w:pPr>
        <w:suppressAutoHyphens/>
        <w:spacing w:after="120"/>
        <w:ind w:firstLine="709"/>
        <w:jc w:val="both"/>
        <w:rPr>
          <w:lang w:eastAsia="en-US"/>
        </w:rPr>
      </w:pPr>
      <w:r w:rsidRPr="00C7775D">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E6479" w:rsidRPr="00C7775D" w:rsidRDefault="000E6479" w:rsidP="000E6479">
      <w:pPr>
        <w:suppressAutoHyphens/>
        <w:spacing w:after="120"/>
        <w:ind w:firstLine="709"/>
        <w:jc w:val="both"/>
        <w:rPr>
          <w:lang w:eastAsia="en-US"/>
        </w:rPr>
      </w:pPr>
      <w:r w:rsidRPr="00C7775D">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E6479" w:rsidRPr="00C7775D" w:rsidRDefault="000E6479" w:rsidP="000E6479">
      <w:pPr>
        <w:suppressAutoHyphens/>
        <w:spacing w:after="120"/>
        <w:ind w:firstLine="709"/>
        <w:jc w:val="both"/>
        <w:rPr>
          <w:lang w:eastAsia="en-US"/>
        </w:rPr>
      </w:pPr>
      <w:r w:rsidRPr="00C7775D">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E6479" w:rsidRPr="00C7775D" w:rsidRDefault="000E6479" w:rsidP="000E6479">
      <w:pPr>
        <w:suppressAutoHyphens/>
        <w:spacing w:after="120"/>
        <w:ind w:firstLine="709"/>
        <w:jc w:val="both"/>
        <w:rPr>
          <w:lang w:eastAsia="en-US"/>
        </w:rPr>
      </w:pPr>
      <w:r w:rsidRPr="00C7775D">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E6479" w:rsidRPr="00C7775D" w:rsidRDefault="000E6479" w:rsidP="000E6479">
      <w:pPr>
        <w:numPr>
          <w:ilvl w:val="1"/>
          <w:numId w:val="24"/>
        </w:numPr>
        <w:suppressAutoHyphens/>
        <w:spacing w:after="120"/>
        <w:ind w:left="0" w:firstLine="709"/>
        <w:jc w:val="both"/>
        <w:rPr>
          <w:lang w:eastAsia="en-US"/>
        </w:rPr>
      </w:pPr>
      <w:r w:rsidRPr="00C7775D">
        <w:rPr>
          <w:lang w:eastAsia="en-US"/>
        </w:rPr>
        <w:t>В течение 5 (пяти) Рабочих дней со дня заключения настоящего Договора Поставщик обязан направить Покупателю:</w:t>
      </w:r>
    </w:p>
    <w:p w:rsidR="000E6479" w:rsidRPr="00C7775D" w:rsidRDefault="000E6479" w:rsidP="000E6479">
      <w:pPr>
        <w:numPr>
          <w:ilvl w:val="0"/>
          <w:numId w:val="25"/>
        </w:numPr>
        <w:suppressAutoHyphens/>
        <w:spacing w:after="120"/>
        <w:ind w:firstLine="709"/>
        <w:jc w:val="both"/>
        <w:rPr>
          <w:lang w:eastAsia="en-US"/>
        </w:rPr>
      </w:pPr>
      <w:r w:rsidRPr="00C7775D">
        <w:rPr>
          <w:lang w:eastAsia="en-US"/>
        </w:rPr>
        <w:t>образцы подписей лиц, которые будут подписывать выставляемые в адрес Покупателя счета-фактуры;</w:t>
      </w:r>
    </w:p>
    <w:p w:rsidR="000E6479" w:rsidRPr="00C7775D" w:rsidRDefault="000E6479" w:rsidP="000E6479">
      <w:pPr>
        <w:numPr>
          <w:ilvl w:val="0"/>
          <w:numId w:val="25"/>
        </w:numPr>
        <w:suppressAutoHyphens/>
        <w:spacing w:after="120"/>
        <w:ind w:firstLine="709"/>
        <w:jc w:val="both"/>
        <w:rPr>
          <w:lang w:eastAsia="en-US"/>
        </w:rPr>
      </w:pPr>
      <w:r w:rsidRPr="00C7775D">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E6479" w:rsidRPr="00C7775D" w:rsidRDefault="000E6479" w:rsidP="000E6479">
      <w:pPr>
        <w:suppressAutoHyphens/>
        <w:spacing w:after="120"/>
        <w:ind w:firstLine="709"/>
        <w:jc w:val="both"/>
        <w:rPr>
          <w:rFonts w:ascii="Arial" w:hAnsi="Arial" w:cs="Arial"/>
          <w:b/>
          <w:lang w:eastAsia="ar-SA"/>
        </w:rPr>
      </w:pPr>
      <w:r w:rsidRPr="00C7775D">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7775D">
        <w:rPr>
          <w:rFonts w:ascii="Arial" w:hAnsi="Arial" w:cs="Arial"/>
          <w:b/>
          <w:lang w:eastAsia="ar-SA"/>
        </w:rPr>
        <w:t xml:space="preserve"> </w:t>
      </w:r>
    </w:p>
    <w:p w:rsidR="000E6479" w:rsidRPr="00C7775D" w:rsidRDefault="000E6479" w:rsidP="000E6479">
      <w:pPr>
        <w:suppressAutoHyphens/>
        <w:spacing w:after="120"/>
        <w:ind w:firstLine="709"/>
        <w:jc w:val="center"/>
        <w:rPr>
          <w:rFonts w:ascii="Arial" w:hAnsi="Arial" w:cs="Arial"/>
          <w:b/>
          <w:lang w:eastAsia="ar-SA"/>
        </w:rPr>
      </w:pPr>
      <w:r w:rsidRPr="00C7775D">
        <w:rPr>
          <w:b/>
          <w:lang w:eastAsia="en-US"/>
        </w:rPr>
        <w:t>4.1. Права и обязанности Поставщика</w:t>
      </w:r>
    </w:p>
    <w:p w:rsidR="000E6479" w:rsidRPr="00C7775D" w:rsidRDefault="000E6479" w:rsidP="000E6479">
      <w:pPr>
        <w:numPr>
          <w:ilvl w:val="2"/>
          <w:numId w:val="26"/>
        </w:numPr>
        <w:suppressAutoHyphens/>
        <w:spacing w:after="120"/>
        <w:ind w:firstLine="709"/>
        <w:jc w:val="both"/>
        <w:rPr>
          <w:lang w:eastAsia="ar-SA"/>
        </w:rPr>
      </w:pPr>
      <w:r w:rsidRPr="00C7775D">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0E6479" w:rsidRPr="00C7775D" w:rsidRDefault="000E6479" w:rsidP="000E6479">
      <w:pPr>
        <w:numPr>
          <w:ilvl w:val="2"/>
          <w:numId w:val="26"/>
        </w:numPr>
        <w:suppressAutoHyphens/>
        <w:spacing w:after="120"/>
        <w:ind w:firstLine="709"/>
        <w:jc w:val="both"/>
        <w:rPr>
          <w:lang w:eastAsia="ar-SA"/>
        </w:rPr>
      </w:pPr>
      <w:r w:rsidRPr="00C7775D">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0E6479" w:rsidRPr="00C7775D" w:rsidRDefault="000E6479" w:rsidP="000E6479">
      <w:pPr>
        <w:keepNext/>
        <w:suppressAutoHyphens/>
        <w:spacing w:before="240" w:after="120"/>
        <w:jc w:val="center"/>
        <w:outlineLvl w:val="1"/>
        <w:rPr>
          <w:b/>
          <w:lang w:eastAsia="en-US"/>
        </w:rPr>
      </w:pPr>
      <w:r w:rsidRPr="00C7775D">
        <w:rPr>
          <w:b/>
          <w:lang w:eastAsia="en-US"/>
        </w:rPr>
        <w:t>4.2. Права и обязанности Покупателя</w:t>
      </w:r>
    </w:p>
    <w:p w:rsidR="000E6479" w:rsidRPr="00C7775D" w:rsidRDefault="000E6479" w:rsidP="000E6479">
      <w:pPr>
        <w:numPr>
          <w:ilvl w:val="2"/>
          <w:numId w:val="27"/>
        </w:numPr>
        <w:suppressAutoHyphens/>
        <w:spacing w:after="120"/>
        <w:ind w:left="0" w:firstLine="698"/>
        <w:jc w:val="both"/>
        <w:rPr>
          <w:lang w:eastAsia="en-US"/>
        </w:rPr>
      </w:pPr>
      <w:r w:rsidRPr="00C7775D">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E6479" w:rsidRPr="00C7775D" w:rsidRDefault="000E6479" w:rsidP="000E6479">
      <w:pPr>
        <w:numPr>
          <w:ilvl w:val="2"/>
          <w:numId w:val="27"/>
        </w:numPr>
        <w:suppressAutoHyphens/>
        <w:spacing w:after="120"/>
        <w:ind w:left="0" w:firstLine="709"/>
        <w:jc w:val="both"/>
        <w:rPr>
          <w:lang w:eastAsia="en-US"/>
        </w:rPr>
      </w:pPr>
      <w:r w:rsidRPr="00C7775D">
        <w:rPr>
          <w:lang w:eastAsia="en-US"/>
        </w:rPr>
        <w:t>Покупатель обязан оплатить Товар в порядки и сроки, установленные настоящим Договором.</w:t>
      </w:r>
    </w:p>
    <w:p w:rsidR="000E6479" w:rsidRPr="00C7775D" w:rsidRDefault="000E6479" w:rsidP="000E6479">
      <w:pPr>
        <w:keepNext/>
        <w:numPr>
          <w:ilvl w:val="0"/>
          <w:numId w:val="27"/>
        </w:numPr>
        <w:suppressAutoHyphens/>
        <w:spacing w:before="240" w:after="120"/>
        <w:jc w:val="center"/>
        <w:outlineLvl w:val="1"/>
        <w:rPr>
          <w:b/>
          <w:lang w:eastAsia="en-US"/>
        </w:rPr>
      </w:pPr>
      <w:r w:rsidRPr="00C7775D">
        <w:rPr>
          <w:b/>
          <w:lang w:eastAsia="en-US"/>
        </w:rPr>
        <w:t xml:space="preserve">Обеспечение конфиденциальности </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Раскрывающая Сторона – Сторона, которая раскрывает конфиденциальную информацию другой Стороне.</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Получающая Сторона – Сторона, которая получает конфиденциальную информацию от другой Стороны</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E6479" w:rsidRPr="00C7775D" w:rsidRDefault="000E6479" w:rsidP="000E6479">
      <w:pPr>
        <w:numPr>
          <w:ilvl w:val="2"/>
          <w:numId w:val="29"/>
        </w:numPr>
        <w:suppressAutoHyphens/>
        <w:spacing w:after="120"/>
        <w:ind w:left="0" w:firstLine="709"/>
        <w:jc w:val="both"/>
        <w:rPr>
          <w:lang w:eastAsia="en-US"/>
        </w:rPr>
      </w:pPr>
      <w:r w:rsidRPr="00C7775D">
        <w:rPr>
          <w:lang w:eastAsia="en-US"/>
        </w:rPr>
        <w:t>информация во время ее раскрытия является публично известной;</w:t>
      </w:r>
    </w:p>
    <w:p w:rsidR="000E6479" w:rsidRPr="00C7775D" w:rsidRDefault="000E6479" w:rsidP="000E6479">
      <w:pPr>
        <w:numPr>
          <w:ilvl w:val="2"/>
          <w:numId w:val="29"/>
        </w:numPr>
        <w:suppressAutoHyphens/>
        <w:spacing w:after="120"/>
        <w:ind w:left="0" w:firstLine="709"/>
        <w:jc w:val="both"/>
        <w:rPr>
          <w:lang w:eastAsia="en-US"/>
        </w:rPr>
      </w:pPr>
      <w:r w:rsidRPr="00C7775D">
        <w:rPr>
          <w:lang w:eastAsia="en-US"/>
        </w:rPr>
        <w:t>информация представлена Получающей Стороне с письменным указанием на то, что она не является конфиденциальной;</w:t>
      </w:r>
    </w:p>
    <w:p w:rsidR="000E6479" w:rsidRPr="00C7775D" w:rsidRDefault="000E6479" w:rsidP="000E6479">
      <w:pPr>
        <w:numPr>
          <w:ilvl w:val="2"/>
          <w:numId w:val="29"/>
        </w:numPr>
        <w:suppressAutoHyphens/>
        <w:spacing w:after="120"/>
        <w:ind w:left="0" w:firstLine="709"/>
        <w:jc w:val="both"/>
        <w:rPr>
          <w:lang w:eastAsia="en-US"/>
        </w:rPr>
      </w:pPr>
      <w:r w:rsidRPr="00C7775D">
        <w:rPr>
          <w:lang w:eastAsia="en-US"/>
        </w:rPr>
        <w:t>информация получена от любого третьего лица на законных основаниях;</w:t>
      </w:r>
    </w:p>
    <w:p w:rsidR="000E6479" w:rsidRPr="00C7775D" w:rsidRDefault="000E6479" w:rsidP="000E6479">
      <w:pPr>
        <w:numPr>
          <w:ilvl w:val="2"/>
          <w:numId w:val="29"/>
        </w:numPr>
        <w:suppressAutoHyphens/>
        <w:spacing w:after="120"/>
        <w:ind w:left="0" w:firstLine="709"/>
        <w:jc w:val="both"/>
        <w:rPr>
          <w:lang w:eastAsia="en-US"/>
        </w:rPr>
      </w:pPr>
      <w:r w:rsidRPr="00C7775D">
        <w:rPr>
          <w:lang w:eastAsia="en-US"/>
        </w:rPr>
        <w:t>информация не может являться конфиденциальной в соответствии с законодательством Российской Федерации.</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Получающая Сторона имеет право раскрывать конфиденциальную информацию без согласия Раскрывающей Стороны:</w:t>
      </w:r>
    </w:p>
    <w:p w:rsidR="000E6479" w:rsidRPr="00C7775D" w:rsidRDefault="000E6479" w:rsidP="000E6479">
      <w:pPr>
        <w:numPr>
          <w:ilvl w:val="2"/>
          <w:numId w:val="29"/>
        </w:numPr>
        <w:suppressAutoHyphens/>
        <w:spacing w:after="120"/>
        <w:ind w:left="0" w:firstLine="709"/>
        <w:jc w:val="both"/>
        <w:rPr>
          <w:lang w:eastAsia="en-US"/>
        </w:rPr>
      </w:pPr>
      <w:r w:rsidRPr="00C7775D">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E6479" w:rsidRPr="00C7775D" w:rsidRDefault="000E6479" w:rsidP="000E6479">
      <w:pPr>
        <w:numPr>
          <w:ilvl w:val="2"/>
          <w:numId w:val="29"/>
        </w:numPr>
        <w:suppressAutoHyphens/>
        <w:spacing w:after="120"/>
        <w:ind w:left="0" w:firstLine="709"/>
        <w:jc w:val="both"/>
        <w:rPr>
          <w:lang w:eastAsia="en-US"/>
        </w:rPr>
      </w:pPr>
      <w:r w:rsidRPr="00C7775D">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E6479" w:rsidRPr="00C7775D" w:rsidRDefault="000E6479" w:rsidP="000E6479">
      <w:pPr>
        <w:keepNext/>
        <w:numPr>
          <w:ilvl w:val="0"/>
          <w:numId w:val="29"/>
        </w:numPr>
        <w:suppressAutoHyphens/>
        <w:spacing w:before="240" w:after="120"/>
        <w:jc w:val="center"/>
        <w:outlineLvl w:val="1"/>
        <w:rPr>
          <w:b/>
          <w:lang w:eastAsia="en-US"/>
        </w:rPr>
      </w:pPr>
      <w:r w:rsidRPr="00C7775D">
        <w:rPr>
          <w:b/>
          <w:lang w:eastAsia="en-US"/>
        </w:rPr>
        <w:t>Ответственность Сторон</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C7775D">
        <w:rPr>
          <w:lang w:eastAsia="en-US"/>
        </w:rPr>
        <w:fldChar w:fldCharType="begin">
          <w:ffData>
            <w:name w:val=""/>
            <w:enabled/>
            <w:calcOnExit w:val="0"/>
            <w:helpText w:type="text" w:val="Фамилия."/>
            <w:statusText w:type="text" w:val="Фамилия."/>
            <w:textInput>
              <w:default w:val="0,1"/>
            </w:textInput>
          </w:ffData>
        </w:fldChar>
      </w:r>
      <w:r w:rsidRPr="00C7775D">
        <w:rPr>
          <w:lang w:eastAsia="en-US"/>
        </w:rPr>
        <w:instrText xml:space="preserve"> FORMTEXT </w:instrText>
      </w:r>
      <w:r w:rsidRPr="00C7775D">
        <w:rPr>
          <w:lang w:eastAsia="en-US"/>
        </w:rPr>
      </w:r>
      <w:r w:rsidRPr="00C7775D">
        <w:rPr>
          <w:lang w:eastAsia="en-US"/>
        </w:rPr>
        <w:fldChar w:fldCharType="separate"/>
      </w:r>
      <w:r w:rsidRPr="00C7775D">
        <w:rPr>
          <w:noProof/>
          <w:lang w:eastAsia="en-US"/>
        </w:rPr>
        <w:t>0,1</w:t>
      </w:r>
      <w:r w:rsidRPr="00C7775D">
        <w:rPr>
          <w:lang w:eastAsia="en-US"/>
        </w:rPr>
        <w:fldChar w:fldCharType="end"/>
      </w:r>
      <w:r w:rsidRPr="00C7775D">
        <w:rPr>
          <w:lang w:eastAsia="en-US"/>
        </w:rPr>
        <w:t xml:space="preserve"> % (</w:t>
      </w:r>
      <w:r w:rsidRPr="00C7775D">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C7775D">
        <w:rPr>
          <w:lang w:eastAsia="en-US"/>
        </w:rPr>
        <w:instrText xml:space="preserve"> FORMTEXT </w:instrText>
      </w:r>
      <w:r w:rsidRPr="00C7775D">
        <w:rPr>
          <w:lang w:eastAsia="en-US"/>
        </w:rPr>
      </w:r>
      <w:r w:rsidRPr="00C7775D">
        <w:rPr>
          <w:lang w:eastAsia="en-US"/>
        </w:rPr>
        <w:fldChar w:fldCharType="separate"/>
      </w:r>
      <w:r w:rsidRPr="00C7775D">
        <w:rPr>
          <w:noProof/>
          <w:lang w:eastAsia="en-US"/>
        </w:rPr>
        <w:t>Ноль целых одна десятая процента</w:t>
      </w:r>
      <w:r w:rsidRPr="00C7775D">
        <w:rPr>
          <w:lang w:eastAsia="en-US"/>
        </w:rPr>
        <w:fldChar w:fldCharType="end"/>
      </w:r>
      <w:r w:rsidRPr="00C7775D">
        <w:rPr>
          <w:lang w:eastAsia="en-US"/>
        </w:rPr>
        <w:t>) от цены Товара (Партии Товара), указанной в соответствующем Заказе, за каждый день просрочки.</w:t>
      </w:r>
    </w:p>
    <w:p w:rsidR="000E6479" w:rsidRPr="00C7775D" w:rsidRDefault="000E6479" w:rsidP="000E6479">
      <w:pPr>
        <w:numPr>
          <w:ilvl w:val="1"/>
          <w:numId w:val="29"/>
        </w:numPr>
        <w:suppressAutoHyphens/>
        <w:spacing w:before="120" w:after="120"/>
        <w:ind w:left="0" w:firstLine="709"/>
        <w:jc w:val="both"/>
        <w:rPr>
          <w:lang w:eastAsia="en-US"/>
        </w:rPr>
      </w:pPr>
      <w:r w:rsidRPr="00C7775D">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E6479" w:rsidRPr="00C7775D" w:rsidRDefault="000E6479" w:rsidP="000E6479">
      <w:pPr>
        <w:numPr>
          <w:ilvl w:val="1"/>
          <w:numId w:val="29"/>
        </w:numPr>
        <w:suppressAutoHyphens/>
        <w:spacing w:before="120" w:after="120"/>
        <w:ind w:left="0" w:firstLine="709"/>
        <w:jc w:val="both"/>
        <w:rPr>
          <w:lang w:eastAsia="en-US"/>
        </w:rPr>
      </w:pPr>
      <w:r w:rsidRPr="00C7775D">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w:t>
      </w:r>
      <w:bookmarkStart w:id="116" w:name="_GoBack"/>
      <w:bookmarkEnd w:id="116"/>
      <w:r w:rsidRPr="00C7775D">
        <w:rPr>
          <w:lang w:eastAsia="en-US"/>
        </w:rPr>
        <w:t>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C7775D" w:rsidDel="00EB6098">
        <w:rPr>
          <w:lang w:eastAsia="en-US"/>
        </w:rPr>
        <w:t xml:space="preserve"> </w:t>
      </w:r>
      <w:r w:rsidRPr="00C7775D">
        <w:rPr>
          <w:lang w:eastAsia="en-US"/>
        </w:rPr>
        <w:t>не начисляется и не уплачивается.</w:t>
      </w:r>
    </w:p>
    <w:p w:rsidR="000E6479" w:rsidRPr="00C7775D" w:rsidRDefault="000E6479" w:rsidP="000E6479">
      <w:pPr>
        <w:numPr>
          <w:ilvl w:val="1"/>
          <w:numId w:val="29"/>
        </w:numPr>
        <w:suppressAutoHyphens/>
        <w:spacing w:after="120"/>
        <w:ind w:left="0" w:firstLine="709"/>
        <w:jc w:val="both"/>
        <w:rPr>
          <w:lang w:eastAsia="en-US"/>
        </w:rPr>
      </w:pPr>
      <w:bookmarkStart w:id="117" w:name="_Ref77655054"/>
      <w:r w:rsidRPr="00C7775D">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7"/>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Окончание срока действия настоящего Договора не освобождает Стороны от ответственности за его нарушение.</w:t>
      </w:r>
    </w:p>
    <w:p w:rsidR="000E6479" w:rsidRPr="00C7775D" w:rsidRDefault="000E6479" w:rsidP="000E6479">
      <w:pPr>
        <w:keepNext/>
        <w:numPr>
          <w:ilvl w:val="0"/>
          <w:numId w:val="29"/>
        </w:numPr>
        <w:suppressAutoHyphens/>
        <w:spacing w:before="240" w:after="120"/>
        <w:jc w:val="center"/>
        <w:outlineLvl w:val="1"/>
        <w:rPr>
          <w:b/>
          <w:lang w:eastAsia="en-US"/>
        </w:rPr>
      </w:pPr>
      <w:r w:rsidRPr="00C7775D">
        <w:rPr>
          <w:b/>
          <w:lang w:eastAsia="en-US"/>
        </w:rPr>
        <w:t>Порядок Поставки и приёмки Товара</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Поставщик осуществляет Поставку Товара путём доставки и передачи Товара Покупателю в Срок доставки и в Месте доставки.</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 xml:space="preserve">Поставщик обязан поставить Товар в ассортименте, в количестве и в комплекте, соответствующих Заказу. </w:t>
      </w:r>
    </w:p>
    <w:p w:rsidR="000E6479" w:rsidRPr="00C7775D" w:rsidRDefault="000E6479" w:rsidP="000E6479">
      <w:pPr>
        <w:spacing w:after="120"/>
        <w:ind w:firstLine="709"/>
        <w:jc w:val="both"/>
        <w:rPr>
          <w:lang w:eastAsia="en-US"/>
        </w:rPr>
      </w:pPr>
      <w:r w:rsidRPr="00C7775D">
        <w:rPr>
          <w:lang w:eastAsia="en-US"/>
        </w:rPr>
        <w:t xml:space="preserve">7.4. </w:t>
      </w:r>
      <w:r w:rsidRPr="00C7775D">
        <w:t xml:space="preserve"> </w:t>
      </w:r>
      <w:r w:rsidRPr="00C7775D">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E6479" w:rsidRPr="00C7775D" w:rsidRDefault="000E6479" w:rsidP="000E6479">
      <w:pPr>
        <w:numPr>
          <w:ilvl w:val="1"/>
          <w:numId w:val="29"/>
        </w:numPr>
        <w:suppressAutoHyphens/>
        <w:spacing w:after="120"/>
        <w:ind w:left="0" w:firstLine="709"/>
        <w:jc w:val="both"/>
        <w:rPr>
          <w:lang w:eastAsia="en-US"/>
        </w:rPr>
      </w:pPr>
      <w:bookmarkStart w:id="118" w:name="_Ref339644698"/>
      <w:r w:rsidRPr="00C7775D">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8"/>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7775D">
        <w:rPr>
          <w:lang w:eastAsia="en-US"/>
        </w:rPr>
        <w:fldChar w:fldCharType="begin"/>
      </w:r>
      <w:r w:rsidRPr="00C7775D">
        <w:rPr>
          <w:lang w:eastAsia="en-US"/>
        </w:rPr>
        <w:instrText xml:space="preserve"> REF _Ref339644698 \r \h  \* MERGEFORMAT </w:instrText>
      </w:r>
      <w:r w:rsidRPr="00C7775D">
        <w:rPr>
          <w:lang w:eastAsia="en-US"/>
        </w:rPr>
      </w:r>
      <w:r w:rsidRPr="00C7775D">
        <w:rPr>
          <w:lang w:eastAsia="en-US"/>
        </w:rPr>
        <w:fldChar w:fldCharType="separate"/>
      </w:r>
      <w:r w:rsidR="001F3FC4">
        <w:rPr>
          <w:lang w:eastAsia="en-US"/>
        </w:rPr>
        <w:t>7.4</w:t>
      </w:r>
      <w:r w:rsidRPr="00C7775D">
        <w:rPr>
          <w:lang w:eastAsia="en-US"/>
        </w:rPr>
        <w:fldChar w:fldCharType="end"/>
      </w:r>
      <w:r w:rsidRPr="00C7775D">
        <w:rPr>
          <w:lang w:eastAsia="en-US"/>
        </w:rPr>
        <w:t xml:space="preserve"> настоящего Договора, то указанный акт может быть подписан также представителем Поставщика.</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E6479" w:rsidRPr="00C7775D" w:rsidRDefault="000E6479" w:rsidP="000E6479">
      <w:pPr>
        <w:numPr>
          <w:ilvl w:val="1"/>
          <w:numId w:val="29"/>
        </w:numPr>
        <w:suppressAutoHyphens/>
        <w:spacing w:after="120"/>
        <w:ind w:left="0" w:firstLine="709"/>
        <w:jc w:val="both"/>
        <w:rPr>
          <w:lang w:eastAsia="en-US"/>
        </w:rPr>
      </w:pPr>
      <w:bookmarkStart w:id="119" w:name="_Ref339645625"/>
      <w:r w:rsidRPr="00C7775D">
        <w:rPr>
          <w:lang w:eastAsia="en-US"/>
        </w:rPr>
        <w:t xml:space="preserve">Приёмка Товара по качеству и комплектности производится Покупателем в течение </w:t>
      </w:r>
      <w:r w:rsidRPr="00C7775D">
        <w:rPr>
          <w:rFonts w:ascii="Arial" w:hAnsi="Arial" w:cs="Arial"/>
          <w:lang w:eastAsia="ar-SA"/>
        </w:rPr>
        <w:t>10</w:t>
      </w:r>
      <w:r w:rsidRPr="00C7775D">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19"/>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Последствия несоответствия качества и (или) комплектности Товара определяются законодательством Российской Федерации.</w:t>
      </w:r>
    </w:p>
    <w:p w:rsidR="000E6479" w:rsidRPr="00C7775D" w:rsidRDefault="000E6479" w:rsidP="000E6479">
      <w:pPr>
        <w:keepNext/>
        <w:numPr>
          <w:ilvl w:val="0"/>
          <w:numId w:val="29"/>
        </w:numPr>
        <w:suppressAutoHyphens/>
        <w:spacing w:before="240" w:after="120"/>
        <w:jc w:val="center"/>
        <w:outlineLvl w:val="1"/>
        <w:rPr>
          <w:b/>
          <w:lang w:eastAsia="en-US"/>
        </w:rPr>
      </w:pPr>
      <w:r w:rsidRPr="00C7775D">
        <w:rPr>
          <w:b/>
          <w:lang w:eastAsia="en-US"/>
        </w:rPr>
        <w:t>Переход права собственности и риска случайной гибели Товара</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E6479" w:rsidRPr="00C7775D" w:rsidRDefault="000E6479" w:rsidP="000E6479">
      <w:pPr>
        <w:keepNext/>
        <w:numPr>
          <w:ilvl w:val="0"/>
          <w:numId w:val="29"/>
        </w:numPr>
        <w:suppressAutoHyphens/>
        <w:spacing w:before="240" w:after="120"/>
        <w:jc w:val="center"/>
        <w:outlineLvl w:val="1"/>
        <w:rPr>
          <w:b/>
          <w:lang w:eastAsia="en-US"/>
        </w:rPr>
      </w:pPr>
      <w:r w:rsidRPr="00C7775D">
        <w:rPr>
          <w:b/>
          <w:lang w:eastAsia="en-US"/>
        </w:rPr>
        <w:t>Гарантия качества Товара</w:t>
      </w:r>
      <w:r w:rsidRPr="00C7775D">
        <w:rPr>
          <w:b/>
          <w:lang w:eastAsia="en-US"/>
        </w:rPr>
        <w:fldChar w:fldCharType="begin"/>
      </w:r>
      <w:r w:rsidRPr="00C7775D">
        <w:rPr>
          <w:b/>
          <w:lang w:eastAsia="en-US"/>
        </w:rPr>
        <w:fldChar w:fldCharType="end"/>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Поставщик гарантирует, что качество Товара соответствует настоящему Договору и законодательству Российской Федерации.</w:t>
      </w:r>
    </w:p>
    <w:p w:rsidR="000E6479" w:rsidRPr="00C7775D" w:rsidRDefault="000E6479" w:rsidP="000E6479">
      <w:pPr>
        <w:numPr>
          <w:ilvl w:val="1"/>
          <w:numId w:val="29"/>
        </w:numPr>
        <w:spacing w:after="120"/>
        <w:ind w:left="0" w:firstLine="709"/>
        <w:jc w:val="both"/>
        <w:rPr>
          <w:lang w:eastAsia="en-US"/>
        </w:rPr>
      </w:pPr>
      <w:r w:rsidRPr="00C7775D">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7775D">
        <w:t xml:space="preserve"> </w:t>
      </w:r>
      <w:r w:rsidRPr="00C7775D">
        <w:rPr>
          <w:lang w:eastAsia="en-US"/>
        </w:rPr>
        <w:t>Если иное не предусмотрено в согласованном Сторонами Заказе, Товар должен быть новым, ранее в эксплуатации не состоявшим.</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E6479" w:rsidRPr="00C7775D" w:rsidRDefault="000E6479" w:rsidP="000E6479">
      <w:pPr>
        <w:numPr>
          <w:ilvl w:val="1"/>
          <w:numId w:val="29"/>
        </w:numPr>
        <w:suppressAutoHyphens/>
        <w:spacing w:after="120"/>
        <w:ind w:left="0" w:firstLine="709"/>
        <w:jc w:val="both"/>
        <w:rPr>
          <w:lang w:eastAsia="en-US"/>
        </w:rPr>
      </w:pPr>
      <w:bookmarkStart w:id="120" w:name="_Ref339648066"/>
      <w:r w:rsidRPr="00C7775D">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0"/>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E6479" w:rsidRPr="00C7775D" w:rsidRDefault="000E6479" w:rsidP="000E6479">
      <w:pPr>
        <w:numPr>
          <w:ilvl w:val="1"/>
          <w:numId w:val="29"/>
        </w:numPr>
        <w:suppressAutoHyphens/>
        <w:spacing w:after="120"/>
        <w:ind w:left="0" w:firstLine="709"/>
        <w:jc w:val="both"/>
        <w:rPr>
          <w:lang w:eastAsia="en-US"/>
        </w:rPr>
      </w:pPr>
      <w:r w:rsidRPr="00C7775D">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E6479" w:rsidRPr="00C7775D" w:rsidRDefault="000E6479" w:rsidP="000E6479">
      <w:pPr>
        <w:numPr>
          <w:ilvl w:val="1"/>
          <w:numId w:val="29"/>
        </w:numPr>
        <w:ind w:left="0" w:firstLine="709"/>
        <w:jc w:val="both"/>
      </w:pPr>
      <w:r w:rsidRPr="00C7775D">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E6479" w:rsidRPr="00C7775D" w:rsidRDefault="000E6479" w:rsidP="000E6479">
      <w:pPr>
        <w:keepNext/>
        <w:numPr>
          <w:ilvl w:val="0"/>
          <w:numId w:val="29"/>
        </w:numPr>
        <w:suppressAutoHyphens/>
        <w:spacing w:before="240" w:after="120"/>
        <w:jc w:val="center"/>
        <w:outlineLvl w:val="1"/>
        <w:rPr>
          <w:b/>
          <w:lang w:eastAsia="en-US"/>
        </w:rPr>
      </w:pPr>
      <w:r w:rsidRPr="00C7775D">
        <w:rPr>
          <w:b/>
          <w:lang w:eastAsia="en-US"/>
        </w:rPr>
        <w:t>Обстоятельства непреодолимой силы</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E6479" w:rsidRPr="00C7775D" w:rsidRDefault="000E6479" w:rsidP="000E6479">
      <w:pPr>
        <w:keepNext/>
        <w:numPr>
          <w:ilvl w:val="0"/>
          <w:numId w:val="28"/>
        </w:numPr>
        <w:suppressAutoHyphens/>
        <w:spacing w:before="240" w:after="120"/>
        <w:jc w:val="center"/>
        <w:outlineLvl w:val="1"/>
        <w:rPr>
          <w:b/>
          <w:lang w:eastAsia="en-US"/>
        </w:rPr>
      </w:pPr>
      <w:r w:rsidRPr="00C7775D">
        <w:rPr>
          <w:b/>
          <w:lang w:eastAsia="en-US"/>
        </w:rPr>
        <w:t>Порядок согласования Заказов</w:t>
      </w:r>
    </w:p>
    <w:p w:rsidR="000E6479" w:rsidRPr="00C7775D" w:rsidRDefault="000E6479" w:rsidP="000E6479">
      <w:pPr>
        <w:numPr>
          <w:ilvl w:val="1"/>
          <w:numId w:val="28"/>
        </w:numPr>
        <w:spacing w:after="120"/>
        <w:ind w:left="0" w:firstLine="709"/>
        <w:jc w:val="both"/>
      </w:pPr>
      <w:r w:rsidRPr="00C7775D">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0E6479" w:rsidRPr="00C7775D" w:rsidRDefault="000E6479" w:rsidP="000E6479">
      <w:pPr>
        <w:numPr>
          <w:ilvl w:val="1"/>
          <w:numId w:val="28"/>
        </w:numPr>
        <w:spacing w:after="120"/>
        <w:ind w:left="0" w:firstLine="709"/>
        <w:jc w:val="both"/>
      </w:pPr>
      <w:r w:rsidRPr="00C7775D">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E6479" w:rsidRPr="00C7775D" w:rsidRDefault="000E6479" w:rsidP="000E6479">
      <w:pPr>
        <w:numPr>
          <w:ilvl w:val="1"/>
          <w:numId w:val="28"/>
        </w:numPr>
        <w:spacing w:after="120"/>
        <w:ind w:left="0" w:firstLine="709"/>
        <w:jc w:val="both"/>
      </w:pPr>
      <w:r w:rsidRPr="00C7775D">
        <w:t xml:space="preserve">Стороны согласовывают условия проекта Заказа в течение </w:t>
      </w:r>
      <w:r w:rsidRPr="00C7775D">
        <w:rPr>
          <w:lang w:eastAsia="en-US"/>
        </w:rPr>
        <w:t>3</w:t>
      </w:r>
      <w:r w:rsidRPr="00C7775D">
        <w:t xml:space="preserve"> (</w:t>
      </w:r>
      <w:r w:rsidRPr="00C7775D">
        <w:rPr>
          <w:lang w:eastAsia="en-US"/>
        </w:rPr>
        <w:t>трех</w:t>
      </w:r>
      <w:r w:rsidRPr="00C7775D">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7775D">
        <w:rPr>
          <w:i/>
          <w:color w:val="FF0000"/>
        </w:rPr>
        <w:t>.</w:t>
      </w:r>
    </w:p>
    <w:p w:rsidR="000E6479" w:rsidRPr="00C7775D" w:rsidRDefault="000E6479" w:rsidP="000E6479">
      <w:pPr>
        <w:numPr>
          <w:ilvl w:val="1"/>
          <w:numId w:val="28"/>
        </w:numPr>
        <w:spacing w:after="120"/>
        <w:ind w:left="0" w:firstLine="709"/>
        <w:jc w:val="both"/>
      </w:pPr>
      <w:r w:rsidRPr="00C7775D">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0E6479" w:rsidRPr="00C7775D" w:rsidRDefault="000E6479" w:rsidP="000E6479">
      <w:pPr>
        <w:numPr>
          <w:ilvl w:val="2"/>
          <w:numId w:val="28"/>
        </w:numPr>
        <w:spacing w:after="120"/>
        <w:ind w:left="0" w:firstLine="709"/>
        <w:jc w:val="both"/>
      </w:pPr>
      <w:r w:rsidRPr="00C7775D">
        <w:t>подписать и скрепить печатью Заказ со своей Стороны;</w:t>
      </w:r>
    </w:p>
    <w:p w:rsidR="000E6479" w:rsidRPr="00C7775D" w:rsidRDefault="000E6479" w:rsidP="000E6479">
      <w:pPr>
        <w:numPr>
          <w:ilvl w:val="2"/>
          <w:numId w:val="28"/>
        </w:numPr>
        <w:spacing w:after="120"/>
        <w:ind w:left="0" w:firstLine="709"/>
        <w:jc w:val="both"/>
      </w:pPr>
      <w:r w:rsidRPr="00C7775D">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E6479" w:rsidRPr="00C7775D" w:rsidRDefault="000E6479" w:rsidP="000E6479">
      <w:pPr>
        <w:numPr>
          <w:ilvl w:val="2"/>
          <w:numId w:val="28"/>
        </w:numPr>
        <w:spacing w:after="120"/>
        <w:ind w:left="0" w:firstLine="709"/>
        <w:jc w:val="both"/>
      </w:pPr>
      <w:r w:rsidRPr="00C7775D">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E6479" w:rsidRPr="00C7775D" w:rsidRDefault="000E6479" w:rsidP="000E6479">
      <w:pPr>
        <w:numPr>
          <w:ilvl w:val="1"/>
          <w:numId w:val="28"/>
        </w:numPr>
        <w:spacing w:after="120"/>
        <w:ind w:left="0" w:firstLine="709"/>
        <w:jc w:val="both"/>
      </w:pPr>
      <w:r w:rsidRPr="00C7775D">
        <w:t>Заказ вступает в силу и считается согласованным после его подписания Сторонами, если иное не предусмотрено Заказом.</w:t>
      </w:r>
    </w:p>
    <w:p w:rsidR="000E6479" w:rsidRPr="00C7775D" w:rsidRDefault="000E6479" w:rsidP="000E6479">
      <w:pPr>
        <w:numPr>
          <w:ilvl w:val="1"/>
          <w:numId w:val="28"/>
        </w:numPr>
        <w:spacing w:after="120"/>
        <w:ind w:left="0" w:firstLine="709"/>
        <w:jc w:val="both"/>
      </w:pPr>
      <w:r w:rsidRPr="00C7775D">
        <w:t>Согласованные Сторонами Заказы являются неотъемлемой частью настоящего Договора.</w:t>
      </w:r>
    </w:p>
    <w:p w:rsidR="000E6479" w:rsidRPr="00C7775D" w:rsidRDefault="000E6479" w:rsidP="000E6479">
      <w:pPr>
        <w:keepNext/>
        <w:numPr>
          <w:ilvl w:val="0"/>
          <w:numId w:val="28"/>
        </w:numPr>
        <w:suppressAutoHyphens/>
        <w:spacing w:before="240" w:after="120"/>
        <w:jc w:val="center"/>
        <w:outlineLvl w:val="1"/>
        <w:rPr>
          <w:b/>
          <w:lang w:eastAsia="en-US"/>
        </w:rPr>
      </w:pPr>
      <w:r w:rsidRPr="00C7775D">
        <w:rPr>
          <w:b/>
          <w:lang w:eastAsia="en-US"/>
        </w:rPr>
        <w:t>Изменение и расторжение настоящего Договора</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Стороны вправе в любое время по письменному соглашению изменить или расторгнуть настоящий Договор.</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E6479" w:rsidRPr="00C7775D" w:rsidRDefault="000E6479" w:rsidP="000E6479">
      <w:pPr>
        <w:numPr>
          <w:ilvl w:val="2"/>
          <w:numId w:val="28"/>
        </w:numPr>
        <w:suppressAutoHyphens/>
        <w:spacing w:after="120"/>
        <w:ind w:left="0" w:firstLine="709"/>
        <w:jc w:val="both"/>
        <w:rPr>
          <w:lang w:eastAsia="en-US"/>
        </w:rPr>
      </w:pPr>
      <w:r w:rsidRPr="00C7775D">
        <w:rPr>
          <w:lang w:eastAsia="en-US"/>
        </w:rPr>
        <w:t xml:space="preserve">Просрочка Поставки Товара (Партии Товара) более чем на 1 (один) </w:t>
      </w:r>
      <w:bookmarkStart w:id="121" w:name="ТекстовоеПоле77"/>
      <w:r w:rsidRPr="00C7775D">
        <w:rPr>
          <w:lang w:eastAsia="en-US"/>
        </w:rPr>
        <w:t>месяц</w:t>
      </w:r>
      <w:bookmarkEnd w:id="121"/>
      <w:r w:rsidRPr="00C7775D">
        <w:rPr>
          <w:lang w:eastAsia="en-US"/>
        </w:rPr>
        <w:t>;</w:t>
      </w:r>
    </w:p>
    <w:p w:rsidR="000E6479" w:rsidRPr="00C7775D" w:rsidRDefault="000E6479" w:rsidP="000E6479">
      <w:pPr>
        <w:numPr>
          <w:ilvl w:val="2"/>
          <w:numId w:val="28"/>
        </w:numPr>
        <w:suppressAutoHyphens/>
        <w:spacing w:after="120"/>
        <w:ind w:left="0" w:firstLine="709"/>
        <w:jc w:val="both"/>
        <w:rPr>
          <w:lang w:eastAsia="en-US"/>
        </w:rPr>
      </w:pPr>
      <w:r w:rsidRPr="00C7775D">
        <w:rPr>
          <w:lang w:eastAsia="en-US"/>
        </w:rPr>
        <w:t xml:space="preserve"> Неоднократное нарушение Сроков доставки в течение срока действия Договора.</w:t>
      </w:r>
    </w:p>
    <w:p w:rsidR="000E6479" w:rsidRPr="00C7775D" w:rsidRDefault="000E6479" w:rsidP="000E6479">
      <w:pPr>
        <w:numPr>
          <w:ilvl w:val="2"/>
          <w:numId w:val="28"/>
        </w:numPr>
        <w:suppressAutoHyphens/>
        <w:spacing w:after="120"/>
        <w:ind w:left="0" w:firstLine="709"/>
        <w:jc w:val="both"/>
        <w:rPr>
          <w:lang w:eastAsia="en-US"/>
        </w:rPr>
      </w:pPr>
      <w:r w:rsidRPr="00C7775D">
        <w:rPr>
          <w:lang w:eastAsia="en-US"/>
        </w:rPr>
        <w:t>Нарушение Поставщиком иных существенных условий настоящего Договора.</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E6479" w:rsidRPr="00C7775D" w:rsidRDefault="000E6479" w:rsidP="000E6479">
      <w:pPr>
        <w:numPr>
          <w:ilvl w:val="2"/>
          <w:numId w:val="28"/>
        </w:numPr>
        <w:suppressAutoHyphens/>
        <w:spacing w:after="120"/>
        <w:ind w:left="0" w:firstLine="709"/>
        <w:jc w:val="both"/>
        <w:rPr>
          <w:lang w:eastAsia="en-US"/>
        </w:rPr>
      </w:pPr>
      <w:r w:rsidRPr="00C7775D">
        <w:rPr>
          <w:lang w:eastAsia="en-US"/>
        </w:rPr>
        <w:t>Просрочка оплаты части цены, установленной п. 3.5.1. настоящего Договора, более чем на 1 (один) месяц.</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0E6479" w:rsidRPr="00C7775D" w:rsidRDefault="000E6479" w:rsidP="000E6479">
      <w:pPr>
        <w:keepNext/>
        <w:numPr>
          <w:ilvl w:val="0"/>
          <w:numId w:val="28"/>
        </w:numPr>
        <w:suppressAutoHyphens/>
        <w:spacing w:before="240" w:after="120"/>
        <w:jc w:val="center"/>
        <w:outlineLvl w:val="1"/>
        <w:rPr>
          <w:b/>
          <w:lang w:eastAsia="en-US"/>
        </w:rPr>
      </w:pPr>
      <w:r w:rsidRPr="00C7775D">
        <w:rPr>
          <w:b/>
          <w:lang w:eastAsia="en-US"/>
        </w:rPr>
        <w:t>Направление документов, уведомлений, сообщений</w:t>
      </w:r>
      <w:r w:rsidRPr="00C7775D">
        <w:rPr>
          <w:b/>
          <w:lang w:eastAsia="en-US"/>
        </w:rPr>
        <w:fldChar w:fldCharType="begin"/>
      </w:r>
      <w:r w:rsidRPr="00C7775D">
        <w:rPr>
          <w:b/>
          <w:lang w:eastAsia="en-US"/>
        </w:rPr>
        <w:fldChar w:fldCharType="end"/>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Информация для направления документов, уведомлений, сообщений:</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Информация о Покупателе:</w:t>
      </w:r>
    </w:p>
    <w:p w:rsidR="000E6479" w:rsidRPr="00C7775D" w:rsidRDefault="000E6479" w:rsidP="000E6479">
      <w:pPr>
        <w:suppressAutoHyphens/>
        <w:ind w:firstLine="709"/>
        <w:jc w:val="both"/>
        <w:rPr>
          <w:color w:val="000000"/>
          <w:lang w:eastAsia="zh-CN"/>
        </w:rPr>
      </w:pPr>
      <w:r w:rsidRPr="00C7775D">
        <w:rPr>
          <w:color w:val="000000"/>
          <w:lang w:eastAsia="zh-CN"/>
        </w:rPr>
        <w:t>ФИО: Гарипов И.Р.</w:t>
      </w:r>
    </w:p>
    <w:p w:rsidR="000E6479" w:rsidRPr="00C7775D" w:rsidRDefault="000E6479" w:rsidP="000E6479">
      <w:pPr>
        <w:suppressAutoHyphens/>
        <w:ind w:firstLine="709"/>
        <w:jc w:val="both"/>
      </w:pPr>
      <w:r w:rsidRPr="00C7775D">
        <w:rPr>
          <w:color w:val="000000"/>
          <w:lang w:eastAsia="zh-CN"/>
        </w:rPr>
        <w:t xml:space="preserve">Адрес: </w:t>
      </w:r>
      <w:r w:rsidRPr="00C7775D">
        <w:t xml:space="preserve"> г.Уфа, ул. Ленина 30 ком.412</w:t>
      </w:r>
    </w:p>
    <w:p w:rsidR="000E6479" w:rsidRPr="00C7775D" w:rsidRDefault="000E6479" w:rsidP="000E6479">
      <w:pPr>
        <w:suppressAutoHyphens/>
        <w:ind w:firstLine="709"/>
        <w:jc w:val="both"/>
        <w:rPr>
          <w:color w:val="000000"/>
          <w:lang w:eastAsia="zh-CN"/>
        </w:rPr>
      </w:pPr>
      <w:r w:rsidRPr="00C7775D">
        <w:t>Тел: 221-54-45</w:t>
      </w:r>
    </w:p>
    <w:p w:rsidR="000E6479" w:rsidRPr="00C7775D" w:rsidRDefault="000E6479" w:rsidP="000E6479">
      <w:pPr>
        <w:suppressAutoHyphens/>
        <w:ind w:firstLine="709"/>
        <w:jc w:val="both"/>
        <w:rPr>
          <w:color w:val="000000"/>
          <w:lang w:eastAsia="zh-CN"/>
        </w:rPr>
      </w:pPr>
      <w:r w:rsidRPr="00C7775D">
        <w:rPr>
          <w:color w:val="000000"/>
          <w:lang w:eastAsia="zh-CN"/>
        </w:rPr>
        <w:t>Факс:</w:t>
      </w:r>
      <w:r w:rsidRPr="00C7775D">
        <w:t xml:space="preserve"> 276-29-61</w:t>
      </w:r>
    </w:p>
    <w:p w:rsidR="000E6479" w:rsidRPr="00C7775D" w:rsidRDefault="000E6479" w:rsidP="000E6479">
      <w:pPr>
        <w:suppressAutoHyphens/>
        <w:ind w:firstLine="709"/>
        <w:jc w:val="both"/>
        <w:rPr>
          <w:sz w:val="26"/>
          <w:szCs w:val="26"/>
        </w:rPr>
      </w:pPr>
      <w:r w:rsidRPr="00C7775D">
        <w:rPr>
          <w:color w:val="000000"/>
          <w:lang w:val="en-US" w:eastAsia="zh-CN"/>
        </w:rPr>
        <w:t>e</w:t>
      </w:r>
      <w:r w:rsidRPr="00C7775D">
        <w:rPr>
          <w:color w:val="000000"/>
          <w:lang w:eastAsia="zh-CN"/>
        </w:rPr>
        <w:t>-</w:t>
      </w:r>
      <w:r w:rsidRPr="00C7775D">
        <w:rPr>
          <w:color w:val="000000"/>
          <w:lang w:val="en-US" w:eastAsia="zh-CN"/>
        </w:rPr>
        <w:t>mail</w:t>
      </w:r>
      <w:r w:rsidRPr="00C7775D">
        <w:rPr>
          <w:color w:val="000000"/>
          <w:lang w:eastAsia="zh-CN"/>
        </w:rPr>
        <w:t>:</w:t>
      </w:r>
      <w:r w:rsidRPr="00C7775D">
        <w:rPr>
          <w:sz w:val="26"/>
          <w:szCs w:val="26"/>
        </w:rPr>
        <w:t xml:space="preserve"> </w:t>
      </w:r>
      <w:hyperlink r:id="rId47" w:history="1">
        <w:r w:rsidRPr="00C7775D">
          <w:rPr>
            <w:color w:val="0000FF"/>
            <w:sz w:val="26"/>
            <w:szCs w:val="26"/>
            <w:u w:val="single"/>
            <w:lang w:val="en-US"/>
          </w:rPr>
          <w:t>i</w:t>
        </w:r>
        <w:r w:rsidRPr="00C7775D">
          <w:rPr>
            <w:color w:val="0000FF"/>
            <w:sz w:val="26"/>
            <w:szCs w:val="26"/>
            <w:u w:val="single"/>
          </w:rPr>
          <w:t>.</w:t>
        </w:r>
        <w:r w:rsidRPr="00C7775D">
          <w:rPr>
            <w:color w:val="0000FF"/>
            <w:sz w:val="26"/>
            <w:szCs w:val="26"/>
            <w:u w:val="single"/>
            <w:lang w:val="en-US"/>
          </w:rPr>
          <w:t>garipov</w:t>
        </w:r>
        <w:r w:rsidRPr="00C7775D">
          <w:rPr>
            <w:color w:val="0000FF"/>
            <w:sz w:val="26"/>
            <w:szCs w:val="26"/>
            <w:u w:val="single"/>
          </w:rPr>
          <w:t>@</w:t>
        </w:r>
        <w:r w:rsidRPr="00C7775D">
          <w:rPr>
            <w:color w:val="0000FF"/>
            <w:sz w:val="26"/>
            <w:szCs w:val="26"/>
            <w:u w:val="single"/>
            <w:lang w:val="en-US"/>
          </w:rPr>
          <w:t>bashtel</w:t>
        </w:r>
        <w:r w:rsidRPr="00C7775D">
          <w:rPr>
            <w:color w:val="0000FF"/>
            <w:sz w:val="26"/>
            <w:szCs w:val="26"/>
            <w:u w:val="single"/>
          </w:rPr>
          <w:t>.</w:t>
        </w:r>
        <w:r w:rsidRPr="00C7775D">
          <w:rPr>
            <w:color w:val="0000FF"/>
            <w:sz w:val="26"/>
            <w:szCs w:val="26"/>
            <w:u w:val="single"/>
            <w:lang w:val="en-US"/>
          </w:rPr>
          <w:t>ru</w:t>
        </w:r>
      </w:hyperlink>
      <w:r w:rsidRPr="00C7775D">
        <w:rPr>
          <w:sz w:val="26"/>
          <w:szCs w:val="26"/>
        </w:rPr>
        <w:t xml:space="preserve"> </w:t>
      </w:r>
    </w:p>
    <w:p w:rsidR="000E6479" w:rsidRPr="00C7775D" w:rsidRDefault="000E6479" w:rsidP="000E6479">
      <w:pPr>
        <w:suppressAutoHyphens/>
        <w:ind w:firstLine="709"/>
        <w:jc w:val="both"/>
        <w:rPr>
          <w:sz w:val="8"/>
          <w:szCs w:val="26"/>
        </w:rPr>
      </w:pPr>
    </w:p>
    <w:p w:rsidR="000E6479" w:rsidRPr="00C7775D" w:rsidRDefault="000E6479" w:rsidP="000E6479">
      <w:pPr>
        <w:suppressAutoHyphens/>
        <w:ind w:firstLine="709"/>
        <w:jc w:val="both"/>
        <w:rPr>
          <w:color w:val="000000"/>
          <w:lang w:eastAsia="zh-CN"/>
        </w:rPr>
      </w:pPr>
      <w:r w:rsidRPr="00C7775D">
        <w:rPr>
          <w:color w:val="000000"/>
          <w:lang w:eastAsia="zh-CN"/>
        </w:rPr>
        <w:t xml:space="preserve"> ФИО: Гайфуллин А.Ф.</w:t>
      </w:r>
    </w:p>
    <w:p w:rsidR="000E6479" w:rsidRPr="00C7775D" w:rsidRDefault="000E6479" w:rsidP="000E6479">
      <w:pPr>
        <w:suppressAutoHyphens/>
        <w:ind w:firstLine="709"/>
        <w:jc w:val="both"/>
        <w:rPr>
          <w:color w:val="000000"/>
          <w:lang w:eastAsia="zh-CN"/>
        </w:rPr>
      </w:pPr>
      <w:r w:rsidRPr="00C7775D">
        <w:rPr>
          <w:color w:val="000000"/>
          <w:lang w:eastAsia="zh-CN"/>
        </w:rPr>
        <w:t xml:space="preserve">Адрес: </w:t>
      </w:r>
      <w:r w:rsidRPr="00C7775D">
        <w:t xml:space="preserve"> г.Уфа, ул. Ленина 30 ком.412</w:t>
      </w:r>
    </w:p>
    <w:p w:rsidR="000E6479" w:rsidRPr="00C7775D" w:rsidRDefault="000E6479" w:rsidP="000E6479">
      <w:pPr>
        <w:suppressAutoHyphens/>
        <w:ind w:firstLine="709"/>
        <w:jc w:val="both"/>
        <w:rPr>
          <w:color w:val="000000"/>
          <w:lang w:val="en-US" w:eastAsia="zh-CN"/>
        </w:rPr>
      </w:pPr>
      <w:r w:rsidRPr="00C7775D">
        <w:rPr>
          <w:color w:val="000000"/>
          <w:lang w:eastAsia="zh-CN"/>
        </w:rPr>
        <w:t>Тел</w:t>
      </w:r>
      <w:r w:rsidRPr="00C7775D">
        <w:rPr>
          <w:color w:val="000000"/>
          <w:lang w:val="en-US" w:eastAsia="zh-CN"/>
        </w:rPr>
        <w:t>:</w:t>
      </w:r>
      <w:r w:rsidRPr="00C7775D">
        <w:rPr>
          <w:lang w:val="en-US"/>
        </w:rPr>
        <w:t xml:space="preserve"> 221-51-43</w:t>
      </w:r>
    </w:p>
    <w:p w:rsidR="000E6479" w:rsidRPr="00C7775D" w:rsidRDefault="000E6479" w:rsidP="000E6479">
      <w:pPr>
        <w:suppressAutoHyphens/>
        <w:ind w:firstLine="709"/>
        <w:jc w:val="both"/>
        <w:rPr>
          <w:sz w:val="26"/>
          <w:szCs w:val="26"/>
          <w:lang w:val="en-US"/>
        </w:rPr>
      </w:pPr>
      <w:r w:rsidRPr="00C7775D">
        <w:rPr>
          <w:color w:val="000000"/>
          <w:lang w:val="en-US" w:eastAsia="zh-CN"/>
        </w:rPr>
        <w:t>e-mail:</w:t>
      </w:r>
      <w:r w:rsidRPr="00C7775D">
        <w:rPr>
          <w:sz w:val="26"/>
          <w:szCs w:val="26"/>
          <w:lang w:val="en-US"/>
        </w:rPr>
        <w:t xml:space="preserve"> </w:t>
      </w:r>
      <w:hyperlink r:id="rId48" w:history="1">
        <w:r w:rsidRPr="00C7775D">
          <w:rPr>
            <w:color w:val="0000FF"/>
            <w:sz w:val="26"/>
            <w:szCs w:val="26"/>
            <w:u w:val="single"/>
            <w:lang w:val="en-US"/>
          </w:rPr>
          <w:t>a.gaifullin@bashtel.ru</w:t>
        </w:r>
      </w:hyperlink>
      <w:r w:rsidRPr="00C7775D">
        <w:rPr>
          <w:sz w:val="26"/>
          <w:szCs w:val="26"/>
          <w:lang w:val="en-US"/>
        </w:rPr>
        <w:t xml:space="preserve"> </w:t>
      </w:r>
    </w:p>
    <w:p w:rsidR="000E6479" w:rsidRPr="00C7775D" w:rsidRDefault="000E6479" w:rsidP="000E6479">
      <w:pPr>
        <w:suppressAutoHyphens/>
        <w:ind w:firstLine="709"/>
        <w:jc w:val="both"/>
        <w:rPr>
          <w:color w:val="000000"/>
          <w:lang w:val="en-US" w:eastAsia="zh-CN"/>
        </w:rPr>
      </w:pP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Информация о Поставщике:</w:t>
      </w:r>
    </w:p>
    <w:p w:rsidR="000E6479" w:rsidRPr="00C7775D" w:rsidRDefault="000E6479" w:rsidP="000E6479">
      <w:pPr>
        <w:suppressAutoHyphens/>
        <w:spacing w:after="120"/>
        <w:ind w:firstLine="709"/>
        <w:jc w:val="both"/>
        <w:rPr>
          <w:color w:val="000000"/>
          <w:lang w:eastAsia="zh-CN"/>
        </w:rPr>
      </w:pPr>
      <w:r w:rsidRPr="00C7775D">
        <w:rPr>
          <w:color w:val="000000"/>
          <w:lang w:eastAsia="zh-CN"/>
        </w:rPr>
        <w:t>Организация: ______________</w:t>
      </w:r>
    </w:p>
    <w:p w:rsidR="000E6479" w:rsidRPr="00C7775D" w:rsidRDefault="000E6479" w:rsidP="000E6479">
      <w:pPr>
        <w:suppressAutoHyphens/>
        <w:spacing w:after="120"/>
        <w:ind w:firstLine="709"/>
        <w:jc w:val="both"/>
        <w:rPr>
          <w:color w:val="000000"/>
          <w:lang w:eastAsia="zh-CN"/>
        </w:rPr>
      </w:pPr>
      <w:r w:rsidRPr="00C7775D">
        <w:rPr>
          <w:color w:val="000000"/>
          <w:lang w:eastAsia="zh-CN"/>
        </w:rPr>
        <w:t>ФИО: _____________________</w:t>
      </w:r>
    </w:p>
    <w:p w:rsidR="000E6479" w:rsidRPr="00C7775D" w:rsidRDefault="000E6479" w:rsidP="000E6479">
      <w:pPr>
        <w:suppressAutoHyphens/>
        <w:spacing w:after="120"/>
        <w:ind w:firstLine="709"/>
        <w:jc w:val="both"/>
        <w:rPr>
          <w:color w:val="000000"/>
          <w:lang w:eastAsia="zh-CN"/>
        </w:rPr>
      </w:pPr>
      <w:r w:rsidRPr="00C7775D">
        <w:rPr>
          <w:color w:val="000000"/>
          <w:lang w:eastAsia="zh-CN"/>
        </w:rPr>
        <w:t>Адрес: ____________________</w:t>
      </w:r>
    </w:p>
    <w:p w:rsidR="000E6479" w:rsidRPr="00C7775D" w:rsidRDefault="000E6479" w:rsidP="000E6479">
      <w:pPr>
        <w:suppressAutoHyphens/>
        <w:spacing w:after="120"/>
        <w:ind w:firstLine="709"/>
        <w:jc w:val="both"/>
        <w:rPr>
          <w:color w:val="000000"/>
          <w:lang w:eastAsia="zh-CN"/>
        </w:rPr>
      </w:pPr>
      <w:r w:rsidRPr="00C7775D">
        <w:rPr>
          <w:color w:val="000000"/>
          <w:lang w:eastAsia="zh-CN"/>
        </w:rPr>
        <w:t>Факс: _____________________</w:t>
      </w:r>
    </w:p>
    <w:p w:rsidR="000E6479" w:rsidRPr="00C7775D" w:rsidRDefault="000E6479" w:rsidP="000E6479">
      <w:pPr>
        <w:suppressAutoHyphens/>
        <w:ind w:firstLine="709"/>
        <w:jc w:val="both"/>
        <w:rPr>
          <w:color w:val="000000"/>
          <w:lang w:eastAsia="zh-CN"/>
        </w:rPr>
      </w:pPr>
      <w:r w:rsidRPr="00C7775D">
        <w:rPr>
          <w:color w:val="000000"/>
          <w:lang w:eastAsia="zh-CN"/>
        </w:rPr>
        <w:t>e-mail: ____________________</w:t>
      </w:r>
    </w:p>
    <w:p w:rsidR="000E6479" w:rsidRPr="00C7775D" w:rsidRDefault="000E6479" w:rsidP="000E6479">
      <w:pPr>
        <w:keepNext/>
        <w:numPr>
          <w:ilvl w:val="0"/>
          <w:numId w:val="28"/>
        </w:numPr>
        <w:suppressAutoHyphens/>
        <w:spacing w:before="240" w:after="120"/>
        <w:jc w:val="center"/>
        <w:outlineLvl w:val="1"/>
        <w:rPr>
          <w:b/>
          <w:lang w:eastAsia="en-US"/>
        </w:rPr>
      </w:pPr>
      <w:r w:rsidRPr="00C7775D">
        <w:rPr>
          <w:b/>
          <w:lang w:eastAsia="en-US"/>
        </w:rPr>
        <w:t xml:space="preserve">Применимое законодательство и порядок разрешения споров </w:t>
      </w:r>
      <w:r w:rsidRPr="00C7775D">
        <w:rPr>
          <w:b/>
          <w:lang w:eastAsia="en-US"/>
        </w:rPr>
        <w:fldChar w:fldCharType="begin"/>
      </w:r>
      <w:r w:rsidRPr="00C7775D">
        <w:rPr>
          <w:b/>
          <w:lang w:eastAsia="en-US"/>
        </w:rPr>
        <w:fldChar w:fldCharType="end"/>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Отношения, возникающие на основании настоящего Договора, регулируются законодательством Российской Федерации.</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Все споры и разногласия по настоящему Договору Стороны разрешают путём переговоров.</w:t>
      </w:r>
    </w:p>
    <w:p w:rsidR="000E6479" w:rsidRPr="00C7775D" w:rsidRDefault="000E6479" w:rsidP="000E6479">
      <w:pPr>
        <w:numPr>
          <w:ilvl w:val="1"/>
          <w:numId w:val="28"/>
        </w:numPr>
        <w:suppressAutoHyphens/>
        <w:spacing w:after="120"/>
        <w:ind w:left="0" w:firstLine="709"/>
        <w:jc w:val="both"/>
        <w:rPr>
          <w:color w:val="FF0000"/>
          <w:lang w:eastAsia="en-US"/>
        </w:rPr>
      </w:pPr>
      <w:r w:rsidRPr="00C7775D">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E6479" w:rsidRPr="00C7775D" w:rsidRDefault="000E6479" w:rsidP="000E6479">
      <w:pPr>
        <w:keepNext/>
        <w:numPr>
          <w:ilvl w:val="0"/>
          <w:numId w:val="28"/>
        </w:numPr>
        <w:suppressAutoHyphens/>
        <w:spacing w:before="240" w:after="120"/>
        <w:jc w:val="center"/>
        <w:outlineLvl w:val="1"/>
        <w:rPr>
          <w:b/>
          <w:lang w:eastAsia="en-US"/>
        </w:rPr>
      </w:pPr>
      <w:r w:rsidRPr="00C7775D">
        <w:rPr>
          <w:b/>
          <w:lang w:eastAsia="en-US"/>
        </w:rPr>
        <w:t>Срок действия настоящего Договора</w:t>
      </w:r>
      <w:r w:rsidRPr="00C7775D">
        <w:rPr>
          <w:b/>
          <w:lang w:eastAsia="en-US"/>
        </w:rPr>
        <w:fldChar w:fldCharType="begin"/>
      </w:r>
      <w:r w:rsidRPr="00C7775D">
        <w:rPr>
          <w:b/>
          <w:lang w:eastAsia="en-US"/>
        </w:rPr>
        <w:fldChar w:fldCharType="end"/>
      </w:r>
    </w:p>
    <w:p w:rsidR="000E6479" w:rsidRPr="00C7775D" w:rsidRDefault="000E6479" w:rsidP="000E6479">
      <w:pPr>
        <w:spacing w:after="120"/>
        <w:ind w:left="142" w:firstLine="709"/>
        <w:jc w:val="both"/>
      </w:pPr>
      <w:r w:rsidRPr="00C7775D">
        <w:t>15.1. Настоящий Договор считается заключённым и вступает в силу с момента его подписания Сторонами действует до «31» декабря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0E6479" w:rsidRPr="00C7775D" w:rsidRDefault="000E6479" w:rsidP="000E6479">
      <w:pPr>
        <w:spacing w:after="120"/>
        <w:ind w:left="142" w:firstLine="709"/>
        <w:jc w:val="both"/>
      </w:pPr>
    </w:p>
    <w:p w:rsidR="000E6479" w:rsidRPr="00C7775D" w:rsidRDefault="000E6479" w:rsidP="000E6479">
      <w:pPr>
        <w:keepNext/>
        <w:numPr>
          <w:ilvl w:val="0"/>
          <w:numId w:val="28"/>
        </w:numPr>
        <w:suppressAutoHyphens/>
        <w:spacing w:before="240" w:after="120"/>
        <w:jc w:val="center"/>
        <w:outlineLvl w:val="1"/>
        <w:rPr>
          <w:b/>
          <w:lang w:eastAsia="en-US"/>
        </w:rPr>
      </w:pPr>
      <w:r w:rsidRPr="00C7775D">
        <w:rPr>
          <w:b/>
          <w:lang w:eastAsia="en-US"/>
        </w:rPr>
        <w:t>Другие положения</w:t>
      </w:r>
      <w:r w:rsidRPr="00C7775D">
        <w:rPr>
          <w:b/>
          <w:lang w:eastAsia="en-US"/>
        </w:rPr>
        <w:fldChar w:fldCharType="begin"/>
      </w:r>
      <w:r w:rsidRPr="00C7775D">
        <w:rPr>
          <w:b/>
          <w:lang w:eastAsia="en-US"/>
        </w:rPr>
        <w:fldChar w:fldCharType="end"/>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E6479" w:rsidRPr="00C7775D" w:rsidRDefault="000E6479" w:rsidP="000E6479">
      <w:pPr>
        <w:numPr>
          <w:ilvl w:val="1"/>
          <w:numId w:val="28"/>
        </w:numPr>
        <w:suppressAutoHyphens/>
        <w:spacing w:after="120"/>
        <w:ind w:left="0" w:firstLine="709"/>
        <w:jc w:val="both"/>
        <w:rPr>
          <w:lang w:eastAsia="en-US"/>
        </w:rPr>
      </w:pPr>
      <w:r w:rsidRPr="00C7775D">
        <w:rPr>
          <w:lang w:eastAsia="en-US"/>
        </w:rPr>
        <w:t>Настоящий Договор имеет следующие приложения, которые являются его неотъемлемой частью:</w:t>
      </w:r>
    </w:p>
    <w:p w:rsidR="000E6479" w:rsidRPr="00C7775D" w:rsidRDefault="000E6479" w:rsidP="000E6479">
      <w:pPr>
        <w:numPr>
          <w:ilvl w:val="2"/>
          <w:numId w:val="28"/>
        </w:numPr>
        <w:suppressAutoHyphens/>
        <w:spacing w:after="120"/>
        <w:ind w:left="0" w:firstLine="709"/>
        <w:jc w:val="both"/>
        <w:rPr>
          <w:lang w:eastAsia="en-US"/>
        </w:rPr>
      </w:pPr>
      <w:r w:rsidRPr="00C7775D">
        <w:rPr>
          <w:lang w:eastAsia="en-US"/>
        </w:rPr>
        <w:t>Приложение № 1 «Спецификация».</w:t>
      </w:r>
    </w:p>
    <w:p w:rsidR="000E6479" w:rsidRPr="00C7775D" w:rsidRDefault="000E6479" w:rsidP="000E6479">
      <w:pPr>
        <w:numPr>
          <w:ilvl w:val="2"/>
          <w:numId w:val="28"/>
        </w:numPr>
        <w:suppressAutoHyphens/>
        <w:spacing w:after="120"/>
        <w:ind w:left="0" w:firstLine="709"/>
        <w:jc w:val="both"/>
        <w:rPr>
          <w:lang w:eastAsia="en-US"/>
        </w:rPr>
      </w:pPr>
      <w:r w:rsidRPr="00C7775D">
        <w:rPr>
          <w:lang w:eastAsia="en-US"/>
        </w:rPr>
        <w:t>Приложение № 2 «Форма Заказа».</w:t>
      </w:r>
    </w:p>
    <w:p w:rsidR="000E6479" w:rsidRPr="00C7775D" w:rsidRDefault="000E6479" w:rsidP="000E6479">
      <w:pPr>
        <w:suppressAutoHyphens/>
        <w:spacing w:after="120"/>
        <w:ind w:left="709"/>
        <w:jc w:val="both"/>
        <w:rPr>
          <w:lang w:eastAsia="en-US"/>
        </w:rPr>
      </w:pPr>
    </w:p>
    <w:p w:rsidR="000E6479" w:rsidRPr="00C7775D" w:rsidRDefault="000E6479" w:rsidP="000E6479">
      <w:pPr>
        <w:keepNext/>
        <w:numPr>
          <w:ilvl w:val="0"/>
          <w:numId w:val="28"/>
        </w:numPr>
        <w:suppressAutoHyphens/>
        <w:spacing w:before="240" w:after="120"/>
        <w:jc w:val="center"/>
        <w:outlineLvl w:val="1"/>
        <w:rPr>
          <w:b/>
          <w:lang w:eastAsia="en-US"/>
        </w:rPr>
      </w:pPr>
      <w:r w:rsidRPr="00C7775D">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E6479" w:rsidRPr="00C7775D" w:rsidTr="00AE31F3">
        <w:tc>
          <w:tcPr>
            <w:tcW w:w="9570" w:type="dxa"/>
            <w:gridSpan w:val="3"/>
            <w:shd w:val="clear" w:color="auto" w:fill="auto"/>
            <w:vAlign w:val="center"/>
          </w:tcPr>
          <w:p w:rsidR="000E6479" w:rsidRPr="00C7775D" w:rsidRDefault="000E6479" w:rsidP="00AE31F3">
            <w:pPr>
              <w:suppressAutoHyphens/>
              <w:spacing w:after="120"/>
              <w:jc w:val="center"/>
              <w:rPr>
                <w:lang w:eastAsia="en-US"/>
              </w:rPr>
            </w:pPr>
          </w:p>
        </w:tc>
      </w:tr>
      <w:tr w:rsidR="000E6479" w:rsidRPr="00C7775D" w:rsidTr="00AE31F3">
        <w:tc>
          <w:tcPr>
            <w:tcW w:w="4644" w:type="dxa"/>
            <w:shd w:val="clear" w:color="auto" w:fill="auto"/>
          </w:tcPr>
          <w:tbl>
            <w:tblPr>
              <w:tblW w:w="0" w:type="auto"/>
              <w:tblLook w:val="04A0" w:firstRow="1" w:lastRow="0" w:firstColumn="1" w:lastColumn="0" w:noHBand="0" w:noVBand="1"/>
            </w:tblPr>
            <w:tblGrid>
              <w:gridCol w:w="4428"/>
            </w:tblGrid>
            <w:tr w:rsidR="000E6479" w:rsidRPr="00C7775D" w:rsidTr="00AE31F3">
              <w:tc>
                <w:tcPr>
                  <w:tcW w:w="4644" w:type="dxa"/>
                  <w:shd w:val="clear" w:color="auto" w:fill="auto"/>
                </w:tcPr>
                <w:p w:rsidR="000E6479" w:rsidRPr="00C7775D" w:rsidRDefault="000E6479" w:rsidP="00AE31F3">
                  <w:pPr>
                    <w:suppressAutoHyphens/>
                    <w:rPr>
                      <w:b/>
                      <w:lang w:eastAsia="en-US"/>
                    </w:rPr>
                  </w:pPr>
                  <w:r w:rsidRPr="00C7775D">
                    <w:rPr>
                      <w:b/>
                      <w:lang w:eastAsia="ar-SA"/>
                    </w:rPr>
                    <w:t>Покупатель</w:t>
                  </w:r>
                </w:p>
              </w:tc>
            </w:tr>
            <w:tr w:rsidR="000E6479" w:rsidRPr="00C7775D" w:rsidTr="00AE31F3">
              <w:tc>
                <w:tcPr>
                  <w:tcW w:w="4644" w:type="dxa"/>
                  <w:shd w:val="clear" w:color="auto" w:fill="auto"/>
                </w:tcPr>
                <w:p w:rsidR="000E6479" w:rsidRPr="00C7775D" w:rsidRDefault="000E6479" w:rsidP="00AE31F3">
                  <w:pPr>
                    <w:rPr>
                      <w:lang w:eastAsia="en-US"/>
                    </w:rPr>
                  </w:pPr>
                </w:p>
              </w:tc>
            </w:tr>
          </w:tbl>
          <w:p w:rsidR="000E6479" w:rsidRPr="00C7775D" w:rsidRDefault="000E6479" w:rsidP="00AE31F3">
            <w:pPr>
              <w:suppressAutoHyphens/>
              <w:rPr>
                <w:rFonts w:ascii="Покупатель" w:hAnsi="Покупатель"/>
                <w:b/>
                <w:lang w:eastAsia="en-US"/>
              </w:rPr>
            </w:pPr>
          </w:p>
        </w:tc>
        <w:tc>
          <w:tcPr>
            <w:tcW w:w="284" w:type="dxa"/>
            <w:shd w:val="clear" w:color="auto" w:fill="auto"/>
            <w:vAlign w:val="center"/>
          </w:tcPr>
          <w:p w:rsidR="000E6479" w:rsidRPr="00C7775D" w:rsidRDefault="000E6479" w:rsidP="00AE31F3">
            <w:pPr>
              <w:suppressAutoHyphens/>
              <w:jc w:val="center"/>
              <w:rPr>
                <w:lang w:eastAsia="en-US"/>
              </w:rPr>
            </w:pPr>
          </w:p>
        </w:tc>
        <w:tc>
          <w:tcPr>
            <w:tcW w:w="4642" w:type="dxa"/>
            <w:shd w:val="clear" w:color="auto" w:fill="auto"/>
          </w:tcPr>
          <w:p w:rsidR="000E6479" w:rsidRPr="00C7775D" w:rsidRDefault="000E6479" w:rsidP="00AE31F3">
            <w:pPr>
              <w:suppressAutoHyphens/>
              <w:rPr>
                <w:b/>
                <w:lang w:eastAsia="ar-SA"/>
              </w:rPr>
            </w:pPr>
            <w:r w:rsidRPr="00C7775D">
              <w:rPr>
                <w:b/>
                <w:lang w:eastAsia="ar-SA"/>
              </w:rPr>
              <w:t>Поставщик</w:t>
            </w:r>
          </w:p>
        </w:tc>
      </w:tr>
      <w:tr w:rsidR="000E6479" w:rsidRPr="00C7775D" w:rsidTr="00AE31F3">
        <w:tc>
          <w:tcPr>
            <w:tcW w:w="4644" w:type="dxa"/>
            <w:shd w:val="clear" w:color="auto" w:fill="auto"/>
          </w:tcPr>
          <w:p w:rsidR="000E6479" w:rsidRPr="00C7775D" w:rsidRDefault="000E6479" w:rsidP="00AE31F3">
            <w:r w:rsidRPr="00C7775D">
              <w:t>ПАО «Башинформсвязь».</w:t>
            </w:r>
          </w:p>
          <w:p w:rsidR="000E6479" w:rsidRPr="00C7775D" w:rsidRDefault="000E6479" w:rsidP="00AE31F3">
            <w:r w:rsidRPr="00C7775D">
              <w:t>ОГРН 1020202561686.</w:t>
            </w:r>
          </w:p>
          <w:p w:rsidR="000E6479" w:rsidRPr="00C7775D" w:rsidRDefault="000E6479" w:rsidP="00AE31F3">
            <w:r w:rsidRPr="00C7775D">
              <w:t>ИНН </w:t>
            </w:r>
            <w:r w:rsidRPr="00C7775D">
              <w:rPr>
                <w:lang w:eastAsia="ar-SA"/>
              </w:rPr>
              <w:t>0274018377</w:t>
            </w:r>
            <w:r w:rsidRPr="00C7775D">
              <w:t>. КПП </w:t>
            </w:r>
            <w:r w:rsidRPr="00C7775D">
              <w:rPr>
                <w:lang w:eastAsia="ar-SA"/>
              </w:rPr>
              <w:t>997750001</w:t>
            </w:r>
            <w:r w:rsidRPr="00C7775D">
              <w:t>.</w:t>
            </w:r>
          </w:p>
          <w:p w:rsidR="000E6479" w:rsidRPr="00C7775D" w:rsidRDefault="000E6479" w:rsidP="00AE31F3">
            <w:r w:rsidRPr="00C7775D">
              <w:t xml:space="preserve">Адрес места нахождения: </w:t>
            </w:r>
            <w:r w:rsidRPr="00C7775D">
              <w:rPr>
                <w:lang w:eastAsia="ar-SA"/>
              </w:rPr>
              <w:t>450077, РБ, г. Уфа, ул. Ленина, 30</w:t>
            </w:r>
            <w:r w:rsidRPr="00C7775D">
              <w:t>.</w:t>
            </w:r>
          </w:p>
          <w:p w:rsidR="000E6479" w:rsidRPr="00C7775D" w:rsidRDefault="000E6479" w:rsidP="00AE31F3">
            <w:r w:rsidRPr="00C7775D">
              <w:t xml:space="preserve">Почтовый адрес: </w:t>
            </w:r>
            <w:r w:rsidRPr="00C7775D">
              <w:rPr>
                <w:lang w:eastAsia="ar-SA"/>
              </w:rPr>
              <w:t>450077, РБ, г. Уфа, ул. Ленина, 30</w:t>
            </w:r>
          </w:p>
          <w:p w:rsidR="000E6479" w:rsidRPr="00C7775D" w:rsidRDefault="000E6479" w:rsidP="00AE31F3">
            <w:r w:rsidRPr="00C7775D">
              <w:t>Р/сч №  40702810900000005674</w:t>
            </w:r>
          </w:p>
          <w:p w:rsidR="000E6479" w:rsidRPr="00C7775D" w:rsidRDefault="000E6479" w:rsidP="00AE31F3">
            <w:r w:rsidRPr="00C7775D">
              <w:t>В ОАО АБ «Россия»,</w:t>
            </w:r>
          </w:p>
          <w:p w:rsidR="000E6479" w:rsidRPr="00C7775D" w:rsidRDefault="000E6479" w:rsidP="00AE31F3">
            <w:r w:rsidRPr="00C7775D">
              <w:t>БИК 044030861,</w:t>
            </w:r>
          </w:p>
          <w:p w:rsidR="000E6479" w:rsidRPr="00C7775D" w:rsidRDefault="000E6479" w:rsidP="00AE31F3">
            <w:r w:rsidRPr="00C7775D">
              <w:t>Кор/сч №30101810800000000861    в Северо-Западном Главном</w:t>
            </w:r>
          </w:p>
          <w:p w:rsidR="000E6479" w:rsidRPr="00C7775D" w:rsidRDefault="000E6479" w:rsidP="00AE31F3">
            <w:r w:rsidRPr="00C7775D">
              <w:t xml:space="preserve">Управлении  Банка России </w:t>
            </w:r>
          </w:p>
          <w:p w:rsidR="000E6479" w:rsidRPr="00C7775D" w:rsidRDefault="000E6479" w:rsidP="00AE31F3">
            <w:pPr>
              <w:suppressAutoHyphens/>
              <w:rPr>
                <w:rFonts w:ascii="Покупатель" w:hAnsi="Покупатель"/>
                <w:lang w:eastAsia="en-US"/>
              </w:rPr>
            </w:pPr>
          </w:p>
        </w:tc>
        <w:tc>
          <w:tcPr>
            <w:tcW w:w="284" w:type="dxa"/>
            <w:shd w:val="clear" w:color="auto" w:fill="auto"/>
            <w:vAlign w:val="center"/>
          </w:tcPr>
          <w:p w:rsidR="000E6479" w:rsidRPr="00C7775D" w:rsidRDefault="000E6479" w:rsidP="00AE31F3">
            <w:pPr>
              <w:suppressAutoHyphens/>
              <w:jc w:val="center"/>
              <w:rPr>
                <w:lang w:eastAsia="en-US"/>
              </w:rPr>
            </w:pPr>
          </w:p>
        </w:tc>
        <w:tc>
          <w:tcPr>
            <w:tcW w:w="4642" w:type="dxa"/>
            <w:shd w:val="clear" w:color="auto" w:fill="auto"/>
          </w:tcPr>
          <w:p w:rsidR="000E6479" w:rsidRPr="00C7775D" w:rsidRDefault="000E6479" w:rsidP="00AE31F3">
            <w:r w:rsidRPr="00C7775D">
              <w:fldChar w:fldCharType="begin">
                <w:ffData>
                  <w:name w:val=""/>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 xml:space="preserve"> «</w:t>
            </w:r>
            <w:r w:rsidRPr="00C7775D">
              <w:fldChar w:fldCharType="begin">
                <w:ffData>
                  <w:name w:val=""/>
                  <w:enabled/>
                  <w:calcOnExit w:val="0"/>
                  <w:textInput>
                    <w:default w:val="______________"/>
                  </w:textInput>
                </w:ffData>
              </w:fldChar>
            </w:r>
            <w:r w:rsidRPr="00C7775D">
              <w:instrText xml:space="preserve"> FORMTEXT </w:instrText>
            </w:r>
            <w:r w:rsidRPr="00C7775D">
              <w:fldChar w:fldCharType="separate"/>
            </w:r>
            <w:r w:rsidRPr="00C7775D">
              <w:rPr>
                <w:noProof/>
              </w:rPr>
              <w:t>______________</w:t>
            </w:r>
            <w:r w:rsidRPr="00C7775D">
              <w:fldChar w:fldCharType="end"/>
            </w:r>
            <w:r w:rsidRPr="00C7775D">
              <w:t>».</w:t>
            </w:r>
          </w:p>
          <w:p w:rsidR="000E6479" w:rsidRPr="00C7775D" w:rsidRDefault="000E6479" w:rsidP="00AE31F3">
            <w:r w:rsidRPr="00C7775D">
              <w:t>ОГРН </w:t>
            </w:r>
            <w:r w:rsidRPr="00C7775D">
              <w:fldChar w:fldCharType="begin">
                <w:ffData>
                  <w:name w:val="ТекстовоеПоле56"/>
                  <w:enabled/>
                  <w:calcOnExit w:val="0"/>
                  <w:textInput>
                    <w:type w:val="number"/>
                    <w:default w:val="0000000000000"/>
                    <w:maxLength w:val="13"/>
                  </w:textInput>
                </w:ffData>
              </w:fldChar>
            </w:r>
            <w:r w:rsidRPr="00C7775D">
              <w:instrText xml:space="preserve"> FORMTEXT </w:instrText>
            </w:r>
            <w:r w:rsidRPr="00C7775D">
              <w:fldChar w:fldCharType="separate"/>
            </w:r>
            <w:r w:rsidRPr="00C7775D">
              <w:rPr>
                <w:noProof/>
              </w:rPr>
              <w:t>0000000000000</w:t>
            </w:r>
            <w:r w:rsidRPr="00C7775D">
              <w:fldChar w:fldCharType="end"/>
            </w:r>
            <w:r w:rsidRPr="00C7775D">
              <w:t>.</w:t>
            </w:r>
          </w:p>
          <w:p w:rsidR="000E6479" w:rsidRPr="00C7775D" w:rsidRDefault="000E6479" w:rsidP="00AE31F3">
            <w:r w:rsidRPr="00C7775D">
              <w:t>ИНН </w:t>
            </w:r>
            <w:r w:rsidRPr="00C7775D">
              <w:fldChar w:fldCharType="begin">
                <w:ffData>
                  <w:name w:val="ТекстовоеПоле57"/>
                  <w:enabled/>
                  <w:calcOnExit w:val="0"/>
                  <w:textInput>
                    <w:default w:val="0000000000"/>
                    <w:maxLength w:val="10"/>
                  </w:textInput>
                </w:ffData>
              </w:fldChar>
            </w:r>
            <w:r w:rsidRPr="00C7775D">
              <w:instrText xml:space="preserve"> FORMTEXT </w:instrText>
            </w:r>
            <w:r w:rsidRPr="00C7775D">
              <w:fldChar w:fldCharType="separate"/>
            </w:r>
            <w:r w:rsidRPr="00C7775D">
              <w:rPr>
                <w:noProof/>
              </w:rPr>
              <w:t>0000000000</w:t>
            </w:r>
            <w:r w:rsidRPr="00C7775D">
              <w:fldChar w:fldCharType="end"/>
            </w:r>
            <w:r w:rsidRPr="00C7775D">
              <w:t>. КПП </w:t>
            </w:r>
            <w:r w:rsidRPr="00C7775D">
              <w:fldChar w:fldCharType="begin">
                <w:ffData>
                  <w:name w:val="ТекстовоеПоле58"/>
                  <w:enabled/>
                  <w:calcOnExit w:val="0"/>
                  <w:textInput>
                    <w:default w:val="000000000"/>
                    <w:maxLength w:val="9"/>
                  </w:textInput>
                </w:ffData>
              </w:fldChar>
            </w:r>
            <w:r w:rsidRPr="00C7775D">
              <w:instrText xml:space="preserve"> FORMTEXT </w:instrText>
            </w:r>
            <w:r w:rsidRPr="00C7775D">
              <w:fldChar w:fldCharType="separate"/>
            </w:r>
            <w:r w:rsidRPr="00C7775D">
              <w:rPr>
                <w:noProof/>
              </w:rPr>
              <w:t>000000000</w:t>
            </w:r>
            <w:r w:rsidRPr="00C7775D">
              <w:fldChar w:fldCharType="end"/>
            </w:r>
            <w:r w:rsidRPr="00C7775D">
              <w:t>.</w:t>
            </w:r>
          </w:p>
          <w:p w:rsidR="000E6479" w:rsidRPr="00C7775D" w:rsidRDefault="000E6479" w:rsidP="00AE31F3">
            <w:r w:rsidRPr="00C7775D">
              <w:t xml:space="preserve">Адрес места нахождения: </w:t>
            </w:r>
            <w:r w:rsidRPr="00C7775D">
              <w:fldChar w:fldCharType="begin">
                <w:ffData>
                  <w:name w:val="ТекстовоеПоле50"/>
                  <w:enabled/>
                  <w:calcOnExit w:val="0"/>
                  <w:textInput>
                    <w:type w:val="number"/>
                    <w:default w:val="000000"/>
                  </w:textInput>
                </w:ffData>
              </w:fldChar>
            </w:r>
            <w:r w:rsidRPr="00C7775D">
              <w:instrText xml:space="preserve"> FORMTEXT </w:instrText>
            </w:r>
            <w:r w:rsidRPr="00C7775D">
              <w:fldChar w:fldCharType="separate"/>
            </w:r>
            <w:r w:rsidRPr="00C7775D">
              <w:rPr>
                <w:noProof/>
              </w:rPr>
              <w:t>000000</w:t>
            </w:r>
            <w:r w:rsidRPr="00C7775D">
              <w:fldChar w:fldCharType="end"/>
            </w:r>
            <w:r w:rsidRPr="00C7775D">
              <w:t>,</w:t>
            </w:r>
          </w:p>
          <w:p w:rsidR="000E6479" w:rsidRPr="00C7775D" w:rsidRDefault="000E6479" w:rsidP="00AE31F3">
            <w:r w:rsidRPr="00C7775D">
              <w:fldChar w:fldCharType="begin">
                <w:ffData>
                  <w:name w:val=""/>
                  <w:enabled/>
                  <w:calcOnExit w:val="0"/>
                  <w:textInput>
                    <w:default w:val="Российская Федерация"/>
                  </w:textInput>
                </w:ffData>
              </w:fldChar>
            </w:r>
            <w:r w:rsidRPr="00C7775D">
              <w:instrText xml:space="preserve"> FORMTEXT </w:instrText>
            </w:r>
            <w:r w:rsidRPr="00C7775D">
              <w:fldChar w:fldCharType="separate"/>
            </w:r>
            <w:r w:rsidRPr="00C7775D">
              <w:rPr>
                <w:noProof/>
              </w:rPr>
              <w:t>Российская Федерация</w:t>
            </w:r>
            <w:r w:rsidRPr="00C7775D">
              <w:fldChar w:fldCharType="end"/>
            </w:r>
          </w:p>
          <w:p w:rsidR="000E6479" w:rsidRPr="00C7775D" w:rsidRDefault="000E6479" w:rsidP="00AE31F3">
            <w:r w:rsidRPr="00C7775D">
              <w:fldChar w:fldCharType="begin">
                <w:ffData>
                  <w:name w:val="ТекстовоеПоле52"/>
                  <w:enabled/>
                  <w:calcOnExit w:val="0"/>
                  <w:textInput>
                    <w:default w:val="______________________________"/>
                  </w:textInput>
                </w:ffData>
              </w:fldChar>
            </w:r>
            <w:r w:rsidRPr="00C7775D">
              <w:instrText xml:space="preserve"> FORMTEXT </w:instrText>
            </w:r>
            <w:r w:rsidRPr="00C7775D">
              <w:fldChar w:fldCharType="separate"/>
            </w:r>
            <w:r w:rsidRPr="00C7775D">
              <w:rPr>
                <w:noProof/>
              </w:rPr>
              <w:t>______________________________</w:t>
            </w:r>
            <w:r w:rsidRPr="00C7775D">
              <w:fldChar w:fldCharType="end"/>
            </w:r>
            <w:r w:rsidRPr="00C7775D">
              <w:t>.</w:t>
            </w:r>
          </w:p>
          <w:p w:rsidR="000E6479" w:rsidRPr="00C7775D" w:rsidRDefault="000E6479" w:rsidP="00AE31F3">
            <w:r w:rsidRPr="00C7775D">
              <w:t xml:space="preserve">Почтовый адрес: </w:t>
            </w:r>
            <w:r w:rsidRPr="00C7775D">
              <w:fldChar w:fldCharType="begin">
                <w:ffData>
                  <w:name w:val="ТекстовоеПоле50"/>
                  <w:enabled/>
                  <w:calcOnExit w:val="0"/>
                  <w:textInput>
                    <w:type w:val="number"/>
                    <w:default w:val="000000"/>
                  </w:textInput>
                </w:ffData>
              </w:fldChar>
            </w:r>
            <w:r w:rsidRPr="00C7775D">
              <w:instrText xml:space="preserve"> FORMTEXT </w:instrText>
            </w:r>
            <w:r w:rsidRPr="00C7775D">
              <w:fldChar w:fldCharType="separate"/>
            </w:r>
            <w:r w:rsidRPr="00C7775D">
              <w:rPr>
                <w:noProof/>
              </w:rPr>
              <w:t>000000</w:t>
            </w:r>
            <w:r w:rsidRPr="00C7775D">
              <w:fldChar w:fldCharType="end"/>
            </w:r>
            <w:r w:rsidRPr="00C7775D">
              <w:t>,</w:t>
            </w:r>
          </w:p>
          <w:p w:rsidR="000E6479" w:rsidRPr="00C7775D" w:rsidRDefault="000E6479" w:rsidP="00AE31F3">
            <w:r w:rsidRPr="00C7775D">
              <w:fldChar w:fldCharType="begin">
                <w:ffData>
                  <w:name w:val="ТекстовоеПоле51"/>
                  <w:enabled/>
                  <w:calcOnExit w:val="0"/>
                  <w:textInput>
                    <w:default w:val="Российская Федерация"/>
                  </w:textInput>
                </w:ffData>
              </w:fldChar>
            </w:r>
            <w:r w:rsidRPr="00C7775D">
              <w:instrText xml:space="preserve"> FORMTEXT </w:instrText>
            </w:r>
            <w:r w:rsidRPr="00C7775D">
              <w:fldChar w:fldCharType="separate"/>
            </w:r>
            <w:r w:rsidRPr="00C7775D">
              <w:rPr>
                <w:noProof/>
              </w:rPr>
              <w:t>Российская Федерация</w:t>
            </w:r>
            <w:r w:rsidRPr="00C7775D">
              <w:fldChar w:fldCharType="end"/>
            </w:r>
            <w:r w:rsidRPr="00C7775D">
              <w:t>,</w:t>
            </w:r>
          </w:p>
          <w:p w:rsidR="000E6479" w:rsidRPr="00C7775D" w:rsidRDefault="000E6479" w:rsidP="00AE31F3">
            <w:r w:rsidRPr="00C7775D">
              <w:fldChar w:fldCharType="begin">
                <w:ffData>
                  <w:name w:val="ТекстовоеПоле52"/>
                  <w:enabled/>
                  <w:calcOnExit w:val="0"/>
                  <w:textInput>
                    <w:default w:val="______________________________"/>
                  </w:textInput>
                </w:ffData>
              </w:fldChar>
            </w:r>
            <w:r w:rsidRPr="00C7775D">
              <w:instrText xml:space="preserve"> FORMTEXT </w:instrText>
            </w:r>
            <w:r w:rsidRPr="00C7775D">
              <w:fldChar w:fldCharType="separate"/>
            </w:r>
            <w:r w:rsidRPr="00C7775D">
              <w:rPr>
                <w:noProof/>
              </w:rPr>
              <w:t>______________________________</w:t>
            </w:r>
            <w:r w:rsidRPr="00C7775D">
              <w:fldChar w:fldCharType="end"/>
            </w:r>
            <w:r w:rsidRPr="00C7775D">
              <w:t>.</w:t>
            </w:r>
          </w:p>
          <w:p w:rsidR="000E6479" w:rsidRPr="00C7775D" w:rsidRDefault="000E6479" w:rsidP="00AE31F3">
            <w:r w:rsidRPr="00C7775D">
              <w:t xml:space="preserve">Р/с № </w:t>
            </w:r>
            <w:r w:rsidRPr="00C7775D">
              <w:fldChar w:fldCharType="begin">
                <w:ffData>
                  <w:name w:val="ТекстовоеПоле59"/>
                  <w:enabled/>
                  <w:calcOnExit w:val="0"/>
                  <w:textInput>
                    <w:type w:val="number"/>
                    <w:default w:val="00000000000000000000"/>
                    <w:maxLength w:val="20"/>
                  </w:textInput>
                </w:ffData>
              </w:fldChar>
            </w:r>
            <w:r w:rsidRPr="00C7775D">
              <w:instrText xml:space="preserve"> FORMTEXT </w:instrText>
            </w:r>
            <w:r w:rsidRPr="00C7775D">
              <w:fldChar w:fldCharType="separate"/>
            </w:r>
            <w:r w:rsidRPr="00C7775D">
              <w:rPr>
                <w:noProof/>
              </w:rPr>
              <w:t>00000000000000000000</w:t>
            </w:r>
            <w:r w:rsidRPr="00C7775D">
              <w:fldChar w:fldCharType="end"/>
            </w:r>
          </w:p>
          <w:p w:rsidR="000E6479" w:rsidRPr="00C7775D" w:rsidRDefault="000E6479" w:rsidP="00AE31F3">
            <w:r w:rsidRPr="00C7775D">
              <w:t xml:space="preserve">в </w:t>
            </w:r>
            <w:r w:rsidRPr="00C7775D">
              <w:fldChar w:fldCharType="begin">
                <w:ffData>
                  <w:name w:val="ТекстовоеПоле52"/>
                  <w:enabled/>
                  <w:calcOnExit w:val="0"/>
                  <w:textInput>
                    <w:default w:val="______________________________"/>
                  </w:textInput>
                </w:ffData>
              </w:fldChar>
            </w:r>
            <w:r w:rsidRPr="00C7775D">
              <w:instrText xml:space="preserve"> FORMTEXT </w:instrText>
            </w:r>
            <w:r w:rsidRPr="00C7775D">
              <w:fldChar w:fldCharType="separate"/>
            </w:r>
            <w:r w:rsidRPr="00C7775D">
              <w:rPr>
                <w:noProof/>
              </w:rPr>
              <w:t>______________________________</w:t>
            </w:r>
            <w:r w:rsidRPr="00C7775D">
              <w:fldChar w:fldCharType="end"/>
            </w:r>
            <w:r w:rsidRPr="00C7775D">
              <w:t>.</w:t>
            </w:r>
          </w:p>
          <w:p w:rsidR="000E6479" w:rsidRPr="00C7775D" w:rsidRDefault="000E6479" w:rsidP="00AE31F3">
            <w:r w:rsidRPr="00C7775D">
              <w:t xml:space="preserve">К/с № </w:t>
            </w:r>
            <w:r w:rsidRPr="00C7775D">
              <w:fldChar w:fldCharType="begin">
                <w:ffData>
                  <w:name w:val="ТекстовоеПоле59"/>
                  <w:enabled/>
                  <w:calcOnExit w:val="0"/>
                  <w:textInput>
                    <w:type w:val="number"/>
                    <w:default w:val="00000000000000000000"/>
                    <w:maxLength w:val="20"/>
                  </w:textInput>
                </w:ffData>
              </w:fldChar>
            </w:r>
            <w:r w:rsidRPr="00C7775D">
              <w:instrText xml:space="preserve"> FORMTEXT </w:instrText>
            </w:r>
            <w:r w:rsidRPr="00C7775D">
              <w:fldChar w:fldCharType="separate"/>
            </w:r>
            <w:r w:rsidRPr="00C7775D">
              <w:rPr>
                <w:noProof/>
              </w:rPr>
              <w:t>00000000000000000000</w:t>
            </w:r>
            <w:r w:rsidRPr="00C7775D">
              <w:fldChar w:fldCharType="end"/>
            </w:r>
            <w:r w:rsidRPr="00C7775D">
              <w:t>.</w:t>
            </w:r>
          </w:p>
          <w:p w:rsidR="000E6479" w:rsidRPr="00C7775D" w:rsidRDefault="000E6479" w:rsidP="00AE31F3">
            <w:pPr>
              <w:suppressAutoHyphens/>
              <w:rPr>
                <w:lang w:eastAsia="en-US"/>
              </w:rPr>
            </w:pPr>
            <w:r w:rsidRPr="00C7775D">
              <w:rPr>
                <w:lang w:eastAsia="ar-SA"/>
              </w:rPr>
              <w:t xml:space="preserve">БИК </w:t>
            </w:r>
            <w:r w:rsidRPr="00C7775D">
              <w:rPr>
                <w:lang w:eastAsia="ar-SA"/>
              </w:rPr>
              <w:noBreakHyphen/>
              <w:t xml:space="preserve"> </w:t>
            </w:r>
            <w:r w:rsidRPr="00C7775D">
              <w:rPr>
                <w:lang w:eastAsia="ar-SA"/>
              </w:rPr>
              <w:fldChar w:fldCharType="begin">
                <w:ffData>
                  <w:name w:val="ТекстовоеПоле61"/>
                  <w:enabled/>
                  <w:calcOnExit w:val="0"/>
                  <w:textInput>
                    <w:type w:val="number"/>
                    <w:default w:val="000000000"/>
                    <w:maxLength w:val="9"/>
                  </w:textInput>
                </w:ffData>
              </w:fldChar>
            </w:r>
            <w:r w:rsidRPr="00C7775D">
              <w:rPr>
                <w:lang w:eastAsia="ar-SA"/>
              </w:rPr>
              <w:instrText xml:space="preserve"> FORMTEXT </w:instrText>
            </w:r>
            <w:r w:rsidRPr="00C7775D">
              <w:rPr>
                <w:lang w:eastAsia="ar-SA"/>
              </w:rPr>
            </w:r>
            <w:r w:rsidRPr="00C7775D">
              <w:rPr>
                <w:lang w:eastAsia="ar-SA"/>
              </w:rPr>
              <w:fldChar w:fldCharType="separate"/>
            </w:r>
            <w:r w:rsidRPr="00C7775D">
              <w:rPr>
                <w:noProof/>
                <w:lang w:eastAsia="ar-SA"/>
              </w:rPr>
              <w:t>000000000</w:t>
            </w:r>
            <w:r w:rsidRPr="00C7775D">
              <w:rPr>
                <w:lang w:eastAsia="ar-SA"/>
              </w:rPr>
              <w:fldChar w:fldCharType="end"/>
            </w:r>
            <w:r w:rsidRPr="00C7775D">
              <w:rPr>
                <w:lang w:eastAsia="ar-SA"/>
              </w:rPr>
              <w:t>.</w:t>
            </w:r>
          </w:p>
        </w:tc>
      </w:tr>
      <w:tr w:rsidR="000E6479" w:rsidRPr="00C7775D" w:rsidTr="00AE31F3">
        <w:tc>
          <w:tcPr>
            <w:tcW w:w="4644" w:type="dxa"/>
            <w:shd w:val="clear" w:color="auto" w:fill="auto"/>
            <w:vAlign w:val="center"/>
          </w:tcPr>
          <w:p w:rsidR="000E6479" w:rsidRPr="00C7775D" w:rsidRDefault="000E6479" w:rsidP="00AE31F3">
            <w:pPr>
              <w:suppressAutoHyphens/>
              <w:jc w:val="center"/>
              <w:rPr>
                <w:lang w:eastAsia="en-US"/>
              </w:rPr>
            </w:pPr>
          </w:p>
        </w:tc>
        <w:tc>
          <w:tcPr>
            <w:tcW w:w="284" w:type="dxa"/>
            <w:shd w:val="clear" w:color="auto" w:fill="auto"/>
            <w:vAlign w:val="center"/>
          </w:tcPr>
          <w:p w:rsidR="000E6479" w:rsidRPr="00C7775D" w:rsidRDefault="000E6479" w:rsidP="00AE31F3">
            <w:pPr>
              <w:suppressAutoHyphens/>
              <w:jc w:val="center"/>
              <w:rPr>
                <w:lang w:eastAsia="en-US"/>
              </w:rPr>
            </w:pPr>
          </w:p>
        </w:tc>
        <w:tc>
          <w:tcPr>
            <w:tcW w:w="4642" w:type="dxa"/>
            <w:shd w:val="clear" w:color="auto" w:fill="auto"/>
            <w:vAlign w:val="center"/>
          </w:tcPr>
          <w:p w:rsidR="000E6479" w:rsidRPr="00C7775D" w:rsidRDefault="000E6479" w:rsidP="00AE31F3">
            <w:pPr>
              <w:suppressAutoHyphens/>
              <w:jc w:val="center"/>
              <w:rPr>
                <w:lang w:eastAsia="en-US"/>
              </w:rPr>
            </w:pPr>
          </w:p>
        </w:tc>
      </w:tr>
      <w:tr w:rsidR="000E6479" w:rsidRPr="00C7775D" w:rsidTr="00AE31F3">
        <w:tc>
          <w:tcPr>
            <w:tcW w:w="4644" w:type="dxa"/>
            <w:shd w:val="clear" w:color="auto" w:fill="auto"/>
          </w:tcPr>
          <w:p w:rsidR="000E6479" w:rsidRPr="00C7775D" w:rsidRDefault="000E6479" w:rsidP="00AE31F3">
            <w:pPr>
              <w:suppressAutoHyphens/>
              <w:jc w:val="both"/>
              <w:rPr>
                <w:lang w:eastAsia="en-US"/>
              </w:rPr>
            </w:pPr>
            <w:r w:rsidRPr="00C7775D">
              <w:rPr>
                <w:lang w:eastAsia="en-US"/>
              </w:rPr>
              <w:t>От Покупателя</w:t>
            </w:r>
          </w:p>
        </w:tc>
        <w:tc>
          <w:tcPr>
            <w:tcW w:w="284" w:type="dxa"/>
            <w:shd w:val="clear" w:color="auto" w:fill="auto"/>
            <w:vAlign w:val="center"/>
          </w:tcPr>
          <w:p w:rsidR="000E6479" w:rsidRPr="00C7775D" w:rsidRDefault="000E6479" w:rsidP="00AE31F3">
            <w:pPr>
              <w:suppressAutoHyphens/>
              <w:jc w:val="center"/>
              <w:rPr>
                <w:lang w:eastAsia="en-US"/>
              </w:rPr>
            </w:pPr>
          </w:p>
        </w:tc>
        <w:tc>
          <w:tcPr>
            <w:tcW w:w="4642" w:type="dxa"/>
            <w:shd w:val="clear" w:color="auto" w:fill="auto"/>
          </w:tcPr>
          <w:p w:rsidR="000E6479" w:rsidRPr="00C7775D" w:rsidRDefault="000E6479" w:rsidP="00AE31F3">
            <w:pPr>
              <w:suppressAutoHyphens/>
              <w:jc w:val="both"/>
              <w:rPr>
                <w:lang w:eastAsia="en-US"/>
              </w:rPr>
            </w:pPr>
            <w:r w:rsidRPr="00C7775D">
              <w:rPr>
                <w:lang w:eastAsia="en-US"/>
              </w:rPr>
              <w:t>От Поставщика</w:t>
            </w:r>
          </w:p>
        </w:tc>
      </w:tr>
      <w:tr w:rsidR="000E6479" w:rsidRPr="00C7775D" w:rsidTr="00AE31F3">
        <w:tc>
          <w:tcPr>
            <w:tcW w:w="4644" w:type="dxa"/>
            <w:shd w:val="clear" w:color="auto" w:fill="auto"/>
          </w:tcPr>
          <w:p w:rsidR="000E6479" w:rsidRPr="00C7775D" w:rsidRDefault="000E6479" w:rsidP="00AE31F3">
            <w:pPr>
              <w:suppressAutoHyphens/>
              <w:jc w:val="both"/>
              <w:rPr>
                <w:lang w:eastAsia="en-US"/>
              </w:rPr>
            </w:pPr>
            <w:r w:rsidRPr="00C7775D">
              <w:rPr>
                <w:lang w:eastAsia="en-US"/>
              </w:rPr>
              <w:fldChar w:fldCharType="begin">
                <w:ffData>
                  <w:name w:val=""/>
                  <w:enabled/>
                  <w:calcOnExit w:val="0"/>
                  <w:textInput>
                    <w:default w:val="_______________"/>
                  </w:textInput>
                </w:ffData>
              </w:fldChar>
            </w:r>
            <w:r w:rsidRPr="00C7775D">
              <w:rPr>
                <w:lang w:eastAsia="en-US"/>
              </w:rPr>
              <w:instrText xml:space="preserve"> FORMTEXT </w:instrText>
            </w:r>
            <w:r w:rsidRPr="00C7775D">
              <w:rPr>
                <w:lang w:eastAsia="en-US"/>
              </w:rPr>
            </w:r>
            <w:r w:rsidRPr="00C7775D">
              <w:rPr>
                <w:lang w:eastAsia="en-US"/>
              </w:rPr>
              <w:fldChar w:fldCharType="separate"/>
            </w:r>
            <w:r w:rsidRPr="00C7775D">
              <w:rPr>
                <w:noProof/>
                <w:lang w:eastAsia="en-US"/>
              </w:rPr>
              <w:t>_______________</w:t>
            </w:r>
            <w:r w:rsidRPr="00C7775D">
              <w:rPr>
                <w:lang w:eastAsia="en-US"/>
              </w:rPr>
              <w:fldChar w:fldCharType="end"/>
            </w:r>
          </w:p>
          <w:p w:rsidR="000E6479" w:rsidRPr="00C7775D" w:rsidRDefault="000E6479" w:rsidP="00AE31F3">
            <w:pPr>
              <w:suppressAutoHyphens/>
              <w:spacing w:before="240"/>
              <w:jc w:val="right"/>
              <w:rPr>
                <w:lang w:eastAsia="en-US"/>
              </w:rPr>
            </w:pPr>
            <w:r w:rsidRPr="00C7775D">
              <w:rPr>
                <w:lang w:eastAsia="en-US"/>
              </w:rPr>
              <w:t xml:space="preserve">М. Г. Долгоаршинных </w:t>
            </w:r>
          </w:p>
        </w:tc>
        <w:tc>
          <w:tcPr>
            <w:tcW w:w="284" w:type="dxa"/>
            <w:shd w:val="clear" w:color="auto" w:fill="auto"/>
            <w:vAlign w:val="center"/>
          </w:tcPr>
          <w:p w:rsidR="000E6479" w:rsidRPr="00C7775D" w:rsidRDefault="000E6479" w:rsidP="00AE31F3">
            <w:pPr>
              <w:suppressAutoHyphens/>
              <w:jc w:val="center"/>
              <w:rPr>
                <w:lang w:eastAsia="en-US"/>
              </w:rPr>
            </w:pPr>
          </w:p>
        </w:tc>
        <w:tc>
          <w:tcPr>
            <w:tcW w:w="4642" w:type="dxa"/>
            <w:shd w:val="clear" w:color="auto" w:fill="auto"/>
          </w:tcPr>
          <w:p w:rsidR="000E6479" w:rsidRPr="00C7775D" w:rsidRDefault="000E6479" w:rsidP="00AE31F3">
            <w:pPr>
              <w:suppressAutoHyphens/>
              <w:jc w:val="both"/>
              <w:rPr>
                <w:lang w:eastAsia="en-US"/>
              </w:rPr>
            </w:pPr>
            <w:r w:rsidRPr="00C7775D">
              <w:rPr>
                <w:lang w:eastAsia="en-US"/>
              </w:rPr>
              <w:fldChar w:fldCharType="begin">
                <w:ffData>
                  <w:name w:val=""/>
                  <w:enabled/>
                  <w:calcOnExit w:val="0"/>
                  <w:textInput>
                    <w:default w:val="_______________"/>
                  </w:textInput>
                </w:ffData>
              </w:fldChar>
            </w:r>
            <w:r w:rsidRPr="00C7775D">
              <w:rPr>
                <w:lang w:eastAsia="en-US"/>
              </w:rPr>
              <w:instrText xml:space="preserve"> FORMTEXT </w:instrText>
            </w:r>
            <w:r w:rsidRPr="00C7775D">
              <w:rPr>
                <w:lang w:eastAsia="en-US"/>
              </w:rPr>
            </w:r>
            <w:r w:rsidRPr="00C7775D">
              <w:rPr>
                <w:lang w:eastAsia="en-US"/>
              </w:rPr>
              <w:fldChar w:fldCharType="separate"/>
            </w:r>
            <w:r w:rsidRPr="00C7775D">
              <w:rPr>
                <w:noProof/>
                <w:lang w:eastAsia="en-US"/>
              </w:rPr>
              <w:t>_______________</w:t>
            </w:r>
            <w:r w:rsidRPr="00C7775D">
              <w:rPr>
                <w:lang w:eastAsia="en-US"/>
              </w:rPr>
              <w:fldChar w:fldCharType="end"/>
            </w:r>
          </w:p>
          <w:p w:rsidR="000E6479" w:rsidRPr="00C7775D" w:rsidRDefault="000E6479" w:rsidP="00AE31F3">
            <w:pPr>
              <w:suppressAutoHyphens/>
              <w:spacing w:before="240"/>
              <w:jc w:val="right"/>
              <w:rPr>
                <w:lang w:eastAsia="en-US"/>
              </w:rPr>
            </w:pPr>
            <w:r w:rsidRPr="00C7775D">
              <w:rPr>
                <w:noProof/>
                <w:lang w:eastAsia="en-US"/>
              </w:rPr>
              <w:fldChar w:fldCharType="begin">
                <w:ffData>
                  <w:name w:val="ТекстовоеПоле14"/>
                  <w:enabled/>
                  <w:calcOnExit w:val="0"/>
                  <w:textInput>
                    <w:default w:val="_"/>
                    <w:maxLength w:val="1"/>
                  </w:textInput>
                </w:ffData>
              </w:fldChar>
            </w:r>
            <w:r w:rsidRPr="00C7775D">
              <w:rPr>
                <w:noProof/>
                <w:lang w:eastAsia="en-US"/>
              </w:rPr>
              <w:instrText xml:space="preserve"> FORMTEXT </w:instrText>
            </w:r>
            <w:r w:rsidRPr="00C7775D">
              <w:rPr>
                <w:noProof/>
                <w:lang w:eastAsia="en-US"/>
              </w:rPr>
            </w:r>
            <w:r w:rsidRPr="00C7775D">
              <w:rPr>
                <w:noProof/>
                <w:lang w:eastAsia="en-US"/>
              </w:rPr>
              <w:fldChar w:fldCharType="separate"/>
            </w:r>
            <w:r w:rsidRPr="00C7775D">
              <w:rPr>
                <w:noProof/>
                <w:lang w:eastAsia="en-US"/>
              </w:rPr>
              <w:t>_</w:t>
            </w:r>
            <w:r w:rsidRPr="00C7775D">
              <w:rPr>
                <w:noProof/>
                <w:lang w:eastAsia="en-US"/>
              </w:rPr>
              <w:fldChar w:fldCharType="end"/>
            </w:r>
            <w:r w:rsidRPr="00C7775D">
              <w:rPr>
                <w:noProof/>
                <w:lang w:eastAsia="en-US"/>
              </w:rPr>
              <w:t>. </w:t>
            </w:r>
            <w:r w:rsidRPr="00C7775D">
              <w:rPr>
                <w:noProof/>
                <w:lang w:eastAsia="en-US"/>
              </w:rPr>
              <w:fldChar w:fldCharType="begin">
                <w:ffData>
                  <w:name w:val="ТекстовоеПоле15"/>
                  <w:enabled/>
                  <w:calcOnExit w:val="0"/>
                  <w:textInput>
                    <w:default w:val="_"/>
                    <w:maxLength w:val="1"/>
                  </w:textInput>
                </w:ffData>
              </w:fldChar>
            </w:r>
            <w:r w:rsidRPr="00C7775D">
              <w:rPr>
                <w:noProof/>
                <w:lang w:eastAsia="en-US"/>
              </w:rPr>
              <w:instrText xml:space="preserve"> FORMTEXT </w:instrText>
            </w:r>
            <w:r w:rsidRPr="00C7775D">
              <w:rPr>
                <w:noProof/>
                <w:lang w:eastAsia="en-US"/>
              </w:rPr>
            </w:r>
            <w:r w:rsidRPr="00C7775D">
              <w:rPr>
                <w:noProof/>
                <w:lang w:eastAsia="en-US"/>
              </w:rPr>
              <w:fldChar w:fldCharType="separate"/>
            </w:r>
            <w:r w:rsidRPr="00C7775D">
              <w:rPr>
                <w:noProof/>
                <w:lang w:eastAsia="en-US"/>
              </w:rPr>
              <w:t>_</w:t>
            </w:r>
            <w:r w:rsidRPr="00C7775D">
              <w:rPr>
                <w:noProof/>
                <w:lang w:eastAsia="en-US"/>
              </w:rPr>
              <w:fldChar w:fldCharType="end"/>
            </w:r>
            <w:r w:rsidRPr="00C7775D">
              <w:rPr>
                <w:noProof/>
                <w:lang w:eastAsia="en-US"/>
              </w:rPr>
              <w:t>. </w:t>
            </w:r>
            <w:r w:rsidRPr="00C7775D">
              <w:rPr>
                <w:noProof/>
                <w:lang w:eastAsia="en-US"/>
              </w:rPr>
              <w:fldChar w:fldCharType="begin">
                <w:ffData>
                  <w:name w:val=""/>
                  <w:enabled/>
                  <w:calcOnExit w:val="0"/>
                  <w:textInput>
                    <w:default w:val="__________"/>
                  </w:textInput>
                </w:ffData>
              </w:fldChar>
            </w:r>
            <w:r w:rsidRPr="00C7775D">
              <w:rPr>
                <w:noProof/>
                <w:lang w:eastAsia="en-US"/>
              </w:rPr>
              <w:instrText xml:space="preserve"> FORMTEXT </w:instrText>
            </w:r>
            <w:r w:rsidRPr="00C7775D">
              <w:rPr>
                <w:noProof/>
                <w:lang w:eastAsia="en-US"/>
              </w:rPr>
            </w:r>
            <w:r w:rsidRPr="00C7775D">
              <w:rPr>
                <w:noProof/>
                <w:lang w:eastAsia="en-US"/>
              </w:rPr>
              <w:fldChar w:fldCharType="separate"/>
            </w:r>
            <w:r w:rsidRPr="00C7775D">
              <w:rPr>
                <w:noProof/>
                <w:lang w:eastAsia="en-US"/>
              </w:rPr>
              <w:t>__________</w:t>
            </w:r>
            <w:r w:rsidRPr="00C7775D">
              <w:rPr>
                <w:noProof/>
                <w:lang w:eastAsia="en-US"/>
              </w:rPr>
              <w:fldChar w:fldCharType="end"/>
            </w:r>
          </w:p>
        </w:tc>
      </w:tr>
      <w:tr w:rsidR="000E6479" w:rsidRPr="00C7775D" w:rsidTr="00AE31F3">
        <w:tc>
          <w:tcPr>
            <w:tcW w:w="4644" w:type="dxa"/>
            <w:shd w:val="clear" w:color="auto" w:fill="auto"/>
            <w:vAlign w:val="center"/>
          </w:tcPr>
          <w:p w:rsidR="000E6479" w:rsidRPr="00C7775D" w:rsidRDefault="000E6479" w:rsidP="00AE31F3">
            <w:pPr>
              <w:suppressAutoHyphens/>
              <w:jc w:val="center"/>
              <w:rPr>
                <w:lang w:eastAsia="en-US"/>
              </w:rPr>
            </w:pPr>
            <w:r w:rsidRPr="00C7775D">
              <w:rPr>
                <w:lang w:eastAsia="en-US"/>
              </w:rPr>
              <w:t>м. п.</w:t>
            </w:r>
          </w:p>
        </w:tc>
        <w:tc>
          <w:tcPr>
            <w:tcW w:w="284" w:type="dxa"/>
            <w:shd w:val="clear" w:color="auto" w:fill="auto"/>
            <w:vAlign w:val="center"/>
          </w:tcPr>
          <w:p w:rsidR="000E6479" w:rsidRPr="00C7775D" w:rsidRDefault="000E6479" w:rsidP="00AE31F3">
            <w:pPr>
              <w:suppressAutoHyphens/>
              <w:jc w:val="center"/>
              <w:rPr>
                <w:lang w:eastAsia="en-US"/>
              </w:rPr>
            </w:pPr>
          </w:p>
        </w:tc>
        <w:tc>
          <w:tcPr>
            <w:tcW w:w="4642" w:type="dxa"/>
            <w:shd w:val="clear" w:color="auto" w:fill="auto"/>
            <w:vAlign w:val="center"/>
          </w:tcPr>
          <w:p w:rsidR="000E6479" w:rsidRPr="00C7775D" w:rsidRDefault="000E6479" w:rsidP="00AE31F3">
            <w:pPr>
              <w:suppressAutoHyphens/>
              <w:jc w:val="center"/>
              <w:rPr>
                <w:lang w:eastAsia="en-US"/>
              </w:rPr>
            </w:pPr>
            <w:r w:rsidRPr="00C7775D">
              <w:rPr>
                <w:lang w:eastAsia="en-US"/>
              </w:rPr>
              <w:t>м. п.</w:t>
            </w:r>
          </w:p>
        </w:tc>
      </w:tr>
    </w:tbl>
    <w:p w:rsidR="000E6479" w:rsidRPr="00C7775D" w:rsidRDefault="000E6479" w:rsidP="000E6479">
      <w:pPr>
        <w:pageBreakBefore/>
        <w:jc w:val="right"/>
        <w:rPr>
          <w:rFonts w:eastAsia="MS Mincho"/>
          <w:sz w:val="26"/>
          <w:szCs w:val="26"/>
          <w:lang w:eastAsia="ja-JP"/>
        </w:rPr>
        <w:sectPr w:rsidR="000E6479" w:rsidRPr="00C7775D" w:rsidSect="00C7775D">
          <w:headerReference w:type="default" r:id="rId49"/>
          <w:footerReference w:type="even" r:id="rId50"/>
          <w:footerReference w:type="default" r:id="rId51"/>
          <w:footerReference w:type="first" r:id="rId52"/>
          <w:pgSz w:w="11906" w:h="16838"/>
          <w:pgMar w:top="1134" w:right="850" w:bottom="1134" w:left="1701" w:header="708" w:footer="708" w:gutter="0"/>
          <w:cols w:space="708"/>
          <w:titlePg/>
          <w:docGrid w:linePitch="360"/>
        </w:sectPr>
      </w:pPr>
    </w:p>
    <w:p w:rsidR="000E6479" w:rsidRPr="00C7775D" w:rsidRDefault="000E6479" w:rsidP="000E6479">
      <w:pPr>
        <w:pageBreakBefore/>
        <w:jc w:val="right"/>
        <w:rPr>
          <w:rFonts w:eastAsia="MS Mincho"/>
          <w:sz w:val="26"/>
          <w:szCs w:val="26"/>
          <w:lang w:eastAsia="ja-JP"/>
        </w:rPr>
      </w:pPr>
      <w:r w:rsidRPr="00C7775D">
        <w:rPr>
          <w:rFonts w:eastAsia="MS Mincho"/>
          <w:sz w:val="26"/>
          <w:szCs w:val="26"/>
          <w:lang w:eastAsia="ja-JP"/>
        </w:rPr>
        <w:t>Приложение № 1</w:t>
      </w:r>
    </w:p>
    <w:p w:rsidR="000E6479" w:rsidRPr="00C7775D" w:rsidRDefault="000E6479" w:rsidP="000E6479">
      <w:pPr>
        <w:jc w:val="right"/>
        <w:rPr>
          <w:rFonts w:eastAsia="MS Mincho"/>
          <w:sz w:val="26"/>
          <w:szCs w:val="26"/>
          <w:lang w:eastAsia="ja-JP"/>
        </w:rPr>
      </w:pPr>
      <w:r w:rsidRPr="00C7775D">
        <w:rPr>
          <w:rFonts w:eastAsia="MS Mincho"/>
          <w:sz w:val="26"/>
          <w:szCs w:val="26"/>
          <w:lang w:eastAsia="ja-JP"/>
        </w:rPr>
        <w:t>к Договору поставки</w:t>
      </w:r>
    </w:p>
    <w:p w:rsidR="000E6479" w:rsidRPr="00C7775D" w:rsidRDefault="000E6479" w:rsidP="000E6479">
      <w:pPr>
        <w:jc w:val="right"/>
        <w:rPr>
          <w:rFonts w:eastAsia="MS Mincho"/>
          <w:sz w:val="26"/>
          <w:szCs w:val="26"/>
          <w:lang w:eastAsia="ja-JP"/>
        </w:rPr>
      </w:pPr>
      <w:r w:rsidRPr="00C7775D">
        <w:rPr>
          <w:rFonts w:eastAsia="MS Mincho"/>
          <w:sz w:val="26"/>
          <w:szCs w:val="26"/>
          <w:lang w:eastAsia="ja-JP"/>
        </w:rPr>
        <w:t>№ ____ от «____» ________ 20 ____ г.</w:t>
      </w:r>
    </w:p>
    <w:p w:rsidR="000E6479" w:rsidRPr="00C7775D" w:rsidRDefault="000E6479" w:rsidP="000E6479">
      <w:pPr>
        <w:rPr>
          <w:rFonts w:eastAsia="Calibri"/>
          <w:b/>
          <w:bCs/>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СПЕЦИФИКАЦИЯ</w:t>
      </w:r>
    </w:p>
    <w:p w:rsidR="000E6479" w:rsidRPr="00C7775D" w:rsidRDefault="000E6479" w:rsidP="000E6479">
      <w:pPr>
        <w:jc w:val="both"/>
        <w:rPr>
          <w:rFonts w:eastAsia="MS Mincho"/>
          <w:sz w:val="26"/>
          <w:szCs w:val="26"/>
          <w:lang w:eastAsia="ja-JP"/>
        </w:rPr>
      </w:pPr>
    </w:p>
    <w:p w:rsidR="000E6479" w:rsidRPr="00C7775D" w:rsidRDefault="000E6479" w:rsidP="000E6479">
      <w:pPr>
        <w:ind w:left="1068"/>
        <w:jc w:val="both"/>
        <w:rPr>
          <w:rFonts w:eastAsia="MS Mincho"/>
          <w:sz w:val="26"/>
          <w:szCs w:val="26"/>
          <w:lang w:eastAsia="ja-JP"/>
        </w:rPr>
      </w:pPr>
      <w:r w:rsidRPr="00C7775D">
        <w:rPr>
          <w:rFonts w:eastAsia="MS Mincho"/>
          <w:sz w:val="26"/>
          <w:szCs w:val="26"/>
          <w:lang w:eastAsia="ja-JP"/>
        </w:rPr>
        <w:t xml:space="preserve">г. </w:t>
      </w:r>
      <w:r w:rsidRPr="00C7775D">
        <w:rPr>
          <w:rFonts w:eastAsia="MS Mincho"/>
          <w:sz w:val="26"/>
          <w:szCs w:val="26"/>
          <w:lang w:eastAsia="ja-JP"/>
        </w:rPr>
        <w:tab/>
      </w:r>
      <w:r w:rsidRPr="00C7775D">
        <w:rPr>
          <w:rFonts w:eastAsia="MS Mincho"/>
          <w:sz w:val="26"/>
          <w:szCs w:val="26"/>
          <w:lang w:eastAsia="ja-JP"/>
        </w:rPr>
        <w:tab/>
      </w:r>
      <w:r w:rsidRPr="00C7775D">
        <w:rPr>
          <w:rFonts w:eastAsia="MS Mincho"/>
          <w:sz w:val="26"/>
          <w:szCs w:val="26"/>
          <w:lang w:eastAsia="ja-JP"/>
        </w:rPr>
        <w:tab/>
      </w:r>
      <w:r w:rsidRPr="00C7775D">
        <w:rPr>
          <w:rFonts w:eastAsia="MS Mincho"/>
          <w:sz w:val="26"/>
          <w:szCs w:val="26"/>
          <w:lang w:eastAsia="ja-JP"/>
        </w:rPr>
        <w:tab/>
      </w:r>
      <w:r w:rsidRPr="00C7775D">
        <w:rPr>
          <w:rFonts w:eastAsia="MS Mincho"/>
          <w:sz w:val="26"/>
          <w:szCs w:val="26"/>
          <w:lang w:eastAsia="ja-JP"/>
        </w:rPr>
        <w:tab/>
        <w:t xml:space="preserve">     </w:t>
      </w:r>
      <w:r w:rsidRPr="00C7775D">
        <w:rPr>
          <w:rFonts w:eastAsia="MS Mincho"/>
          <w:sz w:val="26"/>
          <w:szCs w:val="26"/>
          <w:lang w:eastAsia="ja-JP"/>
        </w:rPr>
        <w:tab/>
      </w:r>
      <w:r w:rsidRPr="00C7775D">
        <w:rPr>
          <w:rFonts w:eastAsia="MS Mincho"/>
          <w:sz w:val="26"/>
          <w:szCs w:val="26"/>
          <w:lang w:eastAsia="ja-JP"/>
        </w:rPr>
        <w:tab/>
      </w:r>
      <w:r w:rsidRPr="00C7775D">
        <w:rPr>
          <w:rFonts w:eastAsia="MS Mincho"/>
          <w:sz w:val="26"/>
          <w:szCs w:val="26"/>
          <w:lang w:eastAsia="ja-JP"/>
        </w:rPr>
        <w:tab/>
      </w:r>
      <w:r w:rsidRPr="00C7775D">
        <w:rPr>
          <w:rFonts w:eastAsia="MS Mincho"/>
          <w:sz w:val="26"/>
          <w:szCs w:val="26"/>
          <w:lang w:eastAsia="ja-JP"/>
        </w:rPr>
        <w:tab/>
      </w:r>
      <w:r w:rsidRPr="00C7775D">
        <w:rPr>
          <w:rFonts w:eastAsia="MS Mincho"/>
          <w:sz w:val="26"/>
          <w:szCs w:val="26"/>
          <w:lang w:eastAsia="ja-JP"/>
        </w:rPr>
        <w:tab/>
      </w:r>
      <w:r w:rsidRPr="00C7775D">
        <w:rPr>
          <w:rFonts w:eastAsia="MS Mincho"/>
          <w:sz w:val="26"/>
          <w:szCs w:val="26"/>
          <w:lang w:eastAsia="ja-JP"/>
        </w:rPr>
        <w:tab/>
      </w:r>
      <w:r w:rsidRPr="00C7775D">
        <w:rPr>
          <w:rFonts w:eastAsia="MS Mincho"/>
          <w:sz w:val="26"/>
          <w:szCs w:val="26"/>
          <w:lang w:eastAsia="ja-JP"/>
        </w:rPr>
        <w:tab/>
        <w:t xml:space="preserve">     «____» ________ 20 ____ г.</w:t>
      </w:r>
    </w:p>
    <w:p w:rsidR="000E6479" w:rsidRPr="00C7775D" w:rsidRDefault="000E6479" w:rsidP="000E6479">
      <w:pPr>
        <w:jc w:val="center"/>
        <w:rPr>
          <w:rFonts w:eastAsia="Calibri"/>
          <w:sz w:val="26"/>
          <w:szCs w:val="26"/>
        </w:rPr>
      </w:pPr>
      <w:r w:rsidRPr="00C7775D">
        <w:rPr>
          <w:rFonts w:eastAsia="Calibri"/>
          <w:sz w:val="26"/>
          <w:szCs w:val="26"/>
        </w:rPr>
        <w:t xml:space="preserve"> </w:t>
      </w:r>
    </w:p>
    <w:tbl>
      <w:tblPr>
        <w:tblW w:w="15356" w:type="dxa"/>
        <w:tblInd w:w="-34" w:type="dxa"/>
        <w:tblLayout w:type="fixed"/>
        <w:tblLook w:val="00A0" w:firstRow="1" w:lastRow="0" w:firstColumn="1" w:lastColumn="0" w:noHBand="0" w:noVBand="0"/>
      </w:tblPr>
      <w:tblGrid>
        <w:gridCol w:w="835"/>
        <w:gridCol w:w="1174"/>
        <w:gridCol w:w="1701"/>
        <w:gridCol w:w="5386"/>
        <w:gridCol w:w="992"/>
        <w:gridCol w:w="2634"/>
        <w:gridCol w:w="2634"/>
      </w:tblGrid>
      <w:tr w:rsidR="000E6479" w:rsidRPr="00C7775D" w:rsidTr="00AE31F3">
        <w:trPr>
          <w:trHeight w:val="1719"/>
        </w:trPr>
        <w:tc>
          <w:tcPr>
            <w:tcW w:w="835" w:type="dxa"/>
            <w:tcBorders>
              <w:top w:val="single" w:sz="8" w:space="0" w:color="auto"/>
              <w:left w:val="single" w:sz="8" w:space="0" w:color="auto"/>
              <w:bottom w:val="nil"/>
              <w:right w:val="nil"/>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 п/п</w:t>
            </w:r>
          </w:p>
        </w:tc>
        <w:tc>
          <w:tcPr>
            <w:tcW w:w="1174"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Производитель</w:t>
            </w:r>
          </w:p>
        </w:tc>
        <w:tc>
          <w:tcPr>
            <w:tcW w:w="5386"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Наименование (описание) Товара</w:t>
            </w:r>
          </w:p>
        </w:tc>
        <w:tc>
          <w:tcPr>
            <w:tcW w:w="992"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0E6479" w:rsidRPr="00C7775D" w:rsidRDefault="000E6479" w:rsidP="00AE31F3">
            <w:pPr>
              <w:jc w:val="center"/>
              <w:rPr>
                <w:rFonts w:eastAsia="MS Mincho"/>
                <w:b/>
                <w:bCs/>
                <w:sz w:val="20"/>
                <w:szCs w:val="20"/>
              </w:rPr>
            </w:pPr>
          </w:p>
          <w:p w:rsidR="000E6479" w:rsidRPr="00C7775D" w:rsidRDefault="000E6479" w:rsidP="00AE31F3">
            <w:pPr>
              <w:jc w:val="center"/>
              <w:rPr>
                <w:rFonts w:eastAsia="MS Mincho"/>
                <w:b/>
                <w:bCs/>
                <w:sz w:val="20"/>
                <w:szCs w:val="20"/>
              </w:rPr>
            </w:pPr>
            <w:r w:rsidRPr="00C7775D">
              <w:rPr>
                <w:rFonts w:eastAsia="MS Mincho"/>
                <w:b/>
                <w:bCs/>
                <w:sz w:val="20"/>
                <w:szCs w:val="20"/>
              </w:rPr>
              <w:t>Цена за единицу Товара в том числе НДС (по ставке</w:t>
            </w:r>
            <w:r w:rsidRPr="00C7775D">
              <w:fldChar w:fldCharType="begin">
                <w:ffData>
                  <w:name w:val="ТекстовоеПоле54"/>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 xml:space="preserve">%), </w:t>
            </w:r>
            <w:r w:rsidRPr="00C7775D">
              <w:rPr>
                <w:rFonts w:eastAsia="MS Mincho"/>
                <w:b/>
                <w:bCs/>
                <w:sz w:val="20"/>
                <w:szCs w:val="20"/>
              </w:rPr>
              <w:t>(указывается в рублях РФ)</w:t>
            </w: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sz w:val="20"/>
                <w:szCs w:val="20"/>
              </w:rPr>
            </w:pPr>
            <w:r w:rsidRPr="00C7775D">
              <w:rPr>
                <w:rFonts w:eastAsia="MS Mincho"/>
                <w:b/>
                <w:sz w:val="20"/>
                <w:szCs w:val="20"/>
              </w:rPr>
              <w:t>Перчатки с полимерным покрытием</w:t>
            </w:r>
          </w:p>
          <w:p w:rsidR="000E6479" w:rsidRPr="00C7775D" w:rsidRDefault="000E6479" w:rsidP="00AE31F3">
            <w:pPr>
              <w:rPr>
                <w:rFonts w:eastAsia="MS Mincho"/>
                <w:sz w:val="20"/>
                <w:szCs w:val="20"/>
              </w:rPr>
            </w:pPr>
            <w:r w:rsidRPr="00C7775D">
              <w:rPr>
                <w:rFonts w:eastAsia="MS Mincho"/>
                <w:sz w:val="20"/>
                <w:szCs w:val="20"/>
              </w:rPr>
              <w:t xml:space="preserve">ТР ТС 019/2011               </w:t>
            </w:r>
          </w:p>
          <w:p w:rsidR="000E6479" w:rsidRPr="00C7775D" w:rsidRDefault="000E6479" w:rsidP="00AE31F3">
            <w:pPr>
              <w:rPr>
                <w:rFonts w:eastAsia="MS Mincho"/>
                <w:sz w:val="20"/>
                <w:szCs w:val="20"/>
              </w:rPr>
            </w:pPr>
            <w:r w:rsidRPr="00C7775D">
              <w:rPr>
                <w:rFonts w:eastAsia="MS Mincho"/>
                <w:sz w:val="20"/>
                <w:szCs w:val="20"/>
              </w:rPr>
              <w:t>Текстурированное латексное покрытие. Свойства: высокая механическая прочность и износоустойчивость. Материал: хлопок, полиэстер. Материал покрытия: латекс. Покрытие: частичное. Цвет: белый с синим покрытием. Размеры: 9, 10</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sz w:val="20"/>
                <w:szCs w:val="20"/>
              </w:rPr>
            </w:pPr>
            <w:r w:rsidRPr="00C7775D">
              <w:rPr>
                <w:rFonts w:eastAsia="MS Mincho"/>
                <w:b/>
                <w:sz w:val="20"/>
                <w:szCs w:val="20"/>
              </w:rPr>
              <w:t>Перчатки трикотажные с точечным покрытием</w:t>
            </w:r>
          </w:p>
          <w:p w:rsidR="000E6479" w:rsidRPr="00C7775D" w:rsidRDefault="000E6479" w:rsidP="00AE31F3">
            <w:pPr>
              <w:rPr>
                <w:rFonts w:eastAsia="MS Mincho"/>
                <w:sz w:val="20"/>
                <w:szCs w:val="20"/>
              </w:rPr>
            </w:pPr>
            <w:r w:rsidRPr="00C7775D">
              <w:rPr>
                <w:rFonts w:eastAsia="MS Mincho"/>
                <w:sz w:val="20"/>
                <w:szCs w:val="20"/>
              </w:rPr>
              <w:t xml:space="preserve">ТР ТС 019/2011                 </w:t>
            </w:r>
          </w:p>
          <w:p w:rsidR="000E6479" w:rsidRPr="00C7775D" w:rsidRDefault="000E6479" w:rsidP="00AE31F3">
            <w:pPr>
              <w:rPr>
                <w:rFonts w:eastAsia="MS Mincho"/>
                <w:sz w:val="20"/>
                <w:szCs w:val="20"/>
              </w:rPr>
            </w:pPr>
            <w:r w:rsidRPr="00C7775D">
              <w:rPr>
                <w:rFonts w:eastAsia="MS Mincho"/>
                <w:sz w:val="20"/>
                <w:szCs w:val="20"/>
              </w:rPr>
              <w:t>Трикотажные перчатки с защитным точечным напылением на наладоннике и широкой резинкой. Свойства: предот-вращают истирание. Материал: хлопок. Материал покрытия: ПВХ. Покрытие: точечное. Класс вязки: 10. Цвет: белый с синим. Размеры: 9,10.</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Рукавицы комбинированные</w:t>
            </w:r>
          </w:p>
          <w:p w:rsidR="000E6479" w:rsidRPr="00C7775D" w:rsidRDefault="000E6479" w:rsidP="00AE31F3">
            <w:pPr>
              <w:rPr>
                <w:rFonts w:eastAsia="MS Mincho"/>
                <w:sz w:val="20"/>
                <w:szCs w:val="20"/>
              </w:rPr>
            </w:pPr>
            <w:r w:rsidRPr="00C7775D">
              <w:rPr>
                <w:rFonts w:eastAsia="MS Mincho"/>
                <w:sz w:val="20"/>
                <w:szCs w:val="20"/>
              </w:rPr>
              <w:t xml:space="preserve">ГОСТ 12.4.010-75                 </w:t>
            </w:r>
            <w:r w:rsidRPr="00C7775D">
              <w:rPr>
                <w:rFonts w:eastAsia="MS Mincho"/>
                <w:sz w:val="20"/>
                <w:szCs w:val="20"/>
              </w:rPr>
              <w:br/>
              <w:t>Предназначены для защиты рук от механических воздействий при грубой и тяжёлой работе. Размеры: 2.</w:t>
            </w:r>
          </w:p>
          <w:p w:rsidR="000E6479" w:rsidRPr="00C7775D" w:rsidRDefault="000E6479" w:rsidP="00AE31F3">
            <w:pPr>
              <w:rPr>
                <w:rFonts w:eastAsia="MS Mincho"/>
                <w:sz w:val="20"/>
                <w:szCs w:val="20"/>
              </w:rPr>
            </w:pPr>
            <w:r w:rsidRPr="00C7775D">
              <w:rPr>
                <w:rFonts w:eastAsia="MS Mincho"/>
                <w:sz w:val="20"/>
                <w:szCs w:val="20"/>
              </w:rPr>
              <w:t xml:space="preserve">Основа-прочная х/б ткань, плотность 235 г/кв. м. Наладонник-брезент, плотность 380 г/кв. м. </w:t>
            </w:r>
          </w:p>
          <w:p w:rsidR="000E6479" w:rsidRPr="00C7775D" w:rsidRDefault="000E6479" w:rsidP="00AE31F3">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Перчатки резиновые</w:t>
            </w:r>
          </w:p>
          <w:p w:rsidR="000E6479" w:rsidRPr="00C7775D" w:rsidRDefault="000E6479" w:rsidP="00AE31F3">
            <w:pPr>
              <w:rPr>
                <w:rFonts w:eastAsia="MS Mincho"/>
                <w:sz w:val="20"/>
                <w:szCs w:val="20"/>
              </w:rPr>
            </w:pPr>
            <w:r w:rsidRPr="00C7775D">
              <w:rPr>
                <w:rFonts w:eastAsia="MS Mincho"/>
                <w:sz w:val="20"/>
                <w:szCs w:val="20"/>
              </w:rPr>
              <w:t xml:space="preserve"> ТР ТС 019/2011          </w:t>
            </w:r>
          </w:p>
          <w:p w:rsidR="000E6479" w:rsidRPr="00C7775D" w:rsidRDefault="000E6479" w:rsidP="00AE31F3">
            <w:pPr>
              <w:rPr>
                <w:rFonts w:eastAsia="MS Mincho"/>
                <w:sz w:val="20"/>
                <w:szCs w:val="20"/>
              </w:rPr>
            </w:pPr>
            <w:r w:rsidRPr="00C7775D">
              <w:rPr>
                <w:rFonts w:eastAsia="MS Mincho"/>
                <w:sz w:val="20"/>
                <w:szCs w:val="20"/>
              </w:rPr>
              <w:t>Универсальные перчатки. Материал: латекс-100% с хлопковым напылением внутри. Специальная обработка для уменьшения риска аллергических реак-ций. Применение: хозяйственные рабо-ты, лёгкие сборочные операции, чистка и техническое обслуживание оборудо-вания. Толщина: 0,35 мм. Длина: 305 мм.</w:t>
            </w:r>
          </w:p>
          <w:p w:rsidR="000E6479" w:rsidRPr="00C7775D" w:rsidRDefault="000E6479" w:rsidP="00AE31F3">
            <w:pPr>
              <w:rPr>
                <w:rFonts w:eastAsia="MS Mincho"/>
                <w:sz w:val="20"/>
                <w:szCs w:val="20"/>
              </w:rPr>
            </w:pPr>
            <w:r w:rsidRPr="00C7775D">
              <w:rPr>
                <w:rFonts w:eastAsia="MS Mincho"/>
                <w:sz w:val="20"/>
                <w:szCs w:val="20"/>
              </w:rPr>
              <w:t>Размеры: 6,5-7, 7,5-8, 8,5-9, 9,5-10.</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 xml:space="preserve">Перчатки кожаные  </w:t>
            </w:r>
          </w:p>
          <w:p w:rsidR="000E6479" w:rsidRPr="00C7775D" w:rsidRDefault="000E6479" w:rsidP="00AE31F3">
            <w:pPr>
              <w:rPr>
                <w:rFonts w:eastAsia="MS Mincho"/>
                <w:sz w:val="20"/>
                <w:szCs w:val="20"/>
              </w:rPr>
            </w:pPr>
            <w:r w:rsidRPr="00C7775D">
              <w:rPr>
                <w:rFonts w:eastAsia="MS Mincho"/>
                <w:sz w:val="20"/>
                <w:szCs w:val="20"/>
              </w:rPr>
              <w:t>ТР ТС 019/2011                                                                                                                         Предназначены для защиты рук от натирания, проколов, порезов. Подходят для любых работ, связанных со значительными механическими нагрузками.</w:t>
            </w:r>
          </w:p>
          <w:p w:rsidR="000E6479" w:rsidRPr="00C7775D" w:rsidRDefault="000E6479" w:rsidP="00AE31F3">
            <w:pPr>
              <w:rPr>
                <w:rFonts w:eastAsia="MS Mincho"/>
                <w:sz w:val="20"/>
                <w:szCs w:val="20"/>
              </w:rPr>
            </w:pPr>
            <w:r w:rsidRPr="00C7775D">
              <w:rPr>
                <w:rFonts w:eastAsia="MS Mincho"/>
                <w:sz w:val="20"/>
                <w:szCs w:val="20"/>
              </w:rPr>
              <w:t xml:space="preserve">Ладонная часть должна быть усилена накладками из кожевенного спилка. </w:t>
            </w:r>
          </w:p>
          <w:p w:rsidR="000E6479" w:rsidRPr="00C7775D" w:rsidRDefault="000E6479" w:rsidP="00AE31F3">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 xml:space="preserve">Перчатки кислотощелочестойкие </w:t>
            </w:r>
          </w:p>
          <w:p w:rsidR="000E6479" w:rsidRPr="00C7775D" w:rsidRDefault="000E6479" w:rsidP="00AE31F3">
            <w:pPr>
              <w:rPr>
                <w:rFonts w:eastAsia="MS Mincho"/>
                <w:sz w:val="20"/>
                <w:szCs w:val="20"/>
              </w:rPr>
            </w:pPr>
            <w:r w:rsidRPr="00C7775D">
              <w:rPr>
                <w:rFonts w:eastAsia="MS Mincho"/>
                <w:sz w:val="20"/>
                <w:szCs w:val="20"/>
              </w:rPr>
              <w:t>Перчатки изготовлены из 100% натурального латекса, обладают высокой устойчивостью к водорастворимым неорганическим кислотам (до 80%) и щелочам (до 40%). Хлопковое напыление внутри перчатки с антибактериальной обработкой предотвращает раздражение кожи рук. Применяются для работы с влажными и скользкими поверхностями, обеспечивая хороший захват. Используются на предприятиях химической промышленности, авиационных, автомобильных и судостроительных производствах, в с/х, пищевой промышленности.</w:t>
            </w:r>
            <w:r w:rsidRPr="00C7775D">
              <w:rPr>
                <w:rFonts w:eastAsia="MS Mincho"/>
                <w:sz w:val="20"/>
                <w:szCs w:val="20"/>
              </w:rPr>
              <w:br/>
              <w:t xml:space="preserve">Толщина: 0,67 мм. Длина: 320 мм. </w:t>
            </w:r>
          </w:p>
          <w:p w:rsidR="000E6479" w:rsidRPr="00C7775D" w:rsidRDefault="000E6479" w:rsidP="00AE31F3">
            <w:pPr>
              <w:rPr>
                <w:rFonts w:eastAsia="MS Mincho"/>
                <w:sz w:val="20"/>
                <w:szCs w:val="20"/>
              </w:rPr>
            </w:pPr>
            <w:r w:rsidRPr="00C7775D">
              <w:rPr>
                <w:rFonts w:eastAsia="MS Mincho"/>
                <w:sz w:val="20"/>
                <w:szCs w:val="20"/>
              </w:rPr>
              <w:t>ТР ТС 019/2011</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Перчатки с защитным покрытием морозостойкие с шерстяными вкладышами</w:t>
            </w:r>
          </w:p>
          <w:p w:rsidR="000E6479" w:rsidRPr="00C7775D" w:rsidRDefault="000E6479" w:rsidP="00AE31F3">
            <w:pPr>
              <w:rPr>
                <w:rFonts w:eastAsia="MS Mincho"/>
                <w:sz w:val="20"/>
                <w:szCs w:val="20"/>
              </w:rPr>
            </w:pPr>
            <w:r w:rsidRPr="00C7775D">
              <w:rPr>
                <w:rFonts w:eastAsia="MS Mincho"/>
                <w:sz w:val="20"/>
                <w:szCs w:val="20"/>
              </w:rPr>
              <w:t>ТР ТС 019/2011</w:t>
            </w:r>
            <w:r w:rsidRPr="00C7775D">
              <w:rPr>
                <w:rFonts w:eastAsia="MS Mincho"/>
                <w:sz w:val="20"/>
                <w:szCs w:val="20"/>
              </w:rPr>
              <w:br/>
              <w:t>Для работы на морозе. Полное ПВХ-покрытие обеспечивающее химическую, нефте-, бензо- и маслостойкость при высокой стойкости к истиранию. Вязаный утеплитель с возможностью просушки.</w:t>
            </w:r>
          </w:p>
          <w:p w:rsidR="000E6479" w:rsidRPr="00C7775D" w:rsidRDefault="000E6479" w:rsidP="00AE31F3">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Рукавицы меховые</w:t>
            </w:r>
          </w:p>
          <w:p w:rsidR="000E6479" w:rsidRPr="00C7775D" w:rsidRDefault="000E6479" w:rsidP="00AE31F3">
            <w:pPr>
              <w:rPr>
                <w:rFonts w:eastAsia="MS Mincho"/>
                <w:sz w:val="20"/>
                <w:szCs w:val="20"/>
              </w:rPr>
            </w:pPr>
            <w:r w:rsidRPr="00C7775D">
              <w:rPr>
                <w:rFonts w:eastAsia="MS Mincho"/>
                <w:sz w:val="20"/>
                <w:szCs w:val="20"/>
              </w:rPr>
              <w:t xml:space="preserve">Утеплитель – натуральная овчина. </w:t>
            </w:r>
            <w:r w:rsidRPr="00C7775D">
              <w:rPr>
                <w:rFonts w:eastAsia="MS Mincho"/>
                <w:sz w:val="20"/>
                <w:szCs w:val="20"/>
              </w:rPr>
              <w:br/>
              <w:t xml:space="preserve">Продукция должна соответствовать требования </w:t>
            </w:r>
          </w:p>
          <w:p w:rsidR="000E6479" w:rsidRPr="00C7775D" w:rsidRDefault="000E6479" w:rsidP="00AE31F3">
            <w:pPr>
              <w:rPr>
                <w:rFonts w:eastAsia="MS Mincho"/>
                <w:sz w:val="20"/>
                <w:szCs w:val="20"/>
              </w:rPr>
            </w:pPr>
            <w:r w:rsidRPr="00C7775D">
              <w:rPr>
                <w:rFonts w:eastAsia="MS Mincho"/>
                <w:sz w:val="20"/>
                <w:szCs w:val="20"/>
              </w:rPr>
              <w:t xml:space="preserve">ТР ТС 019/2011, </w:t>
            </w:r>
          </w:p>
          <w:p w:rsidR="000E6479" w:rsidRPr="00C7775D" w:rsidRDefault="000E6479" w:rsidP="00AE31F3">
            <w:pPr>
              <w:rPr>
                <w:rFonts w:eastAsia="MS Mincho"/>
                <w:sz w:val="20"/>
                <w:szCs w:val="20"/>
              </w:rPr>
            </w:pPr>
            <w:r w:rsidRPr="00C7775D">
              <w:rPr>
                <w:rFonts w:eastAsia="MS Mincho"/>
                <w:sz w:val="20"/>
                <w:szCs w:val="20"/>
              </w:rPr>
              <w:t>ГОСТ 20176-84, ГОСТ 4661-76, ГОСТ 21790-2005</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Галоши диэлектрические</w:t>
            </w:r>
          </w:p>
          <w:p w:rsidR="000E6479" w:rsidRPr="00C7775D" w:rsidRDefault="000E6479" w:rsidP="00AE31F3">
            <w:pPr>
              <w:rPr>
                <w:rFonts w:eastAsia="MS Mincho"/>
                <w:sz w:val="20"/>
                <w:szCs w:val="20"/>
              </w:rPr>
            </w:pPr>
            <w:r w:rsidRPr="00C7775D">
              <w:rPr>
                <w:rFonts w:eastAsia="MS Mincho"/>
                <w:sz w:val="20"/>
                <w:szCs w:val="20"/>
              </w:rPr>
              <w:t>Материал: резина.</w:t>
            </w:r>
            <w:r w:rsidRPr="00C7775D">
              <w:rPr>
                <w:rFonts w:eastAsia="MS Mincho"/>
                <w:sz w:val="20"/>
                <w:szCs w:val="20"/>
              </w:rPr>
              <w:br/>
              <w:t>Метод крепления должен быть формовой.</w:t>
            </w:r>
            <w:r w:rsidRPr="00C7775D">
              <w:rPr>
                <w:rFonts w:eastAsia="MS Mincho"/>
                <w:sz w:val="20"/>
                <w:szCs w:val="20"/>
              </w:rPr>
              <w:br/>
              <w:t>Обязательное соответствие следующим нормативным документам: ГОСТ 13385-78</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Боты диэлектрические</w:t>
            </w:r>
          </w:p>
          <w:p w:rsidR="000E6479" w:rsidRPr="00C7775D" w:rsidRDefault="000E6479" w:rsidP="00AE31F3">
            <w:pPr>
              <w:rPr>
                <w:rFonts w:eastAsia="MS Mincho"/>
                <w:sz w:val="20"/>
                <w:szCs w:val="20"/>
              </w:rPr>
            </w:pPr>
            <w:r w:rsidRPr="00C7775D">
              <w:rPr>
                <w:rFonts w:eastAsia="MS Mincho"/>
                <w:sz w:val="20"/>
                <w:szCs w:val="20"/>
              </w:rPr>
              <w:t>Материал: резина.</w:t>
            </w:r>
            <w:r w:rsidRPr="00C7775D">
              <w:rPr>
                <w:rFonts w:eastAsia="MS Mincho"/>
                <w:sz w:val="20"/>
                <w:szCs w:val="20"/>
              </w:rPr>
              <w:br/>
              <w:t>Метод крепления должен быть формовой.</w:t>
            </w:r>
            <w:r w:rsidRPr="00C7775D">
              <w:rPr>
                <w:rFonts w:eastAsia="MS Mincho"/>
                <w:sz w:val="20"/>
                <w:szCs w:val="20"/>
              </w:rPr>
              <w:br/>
              <w:t>Обязательное соответствие следующим нормативным документам: ГОСТ 13385-78</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Перчатки диэлектрические</w:t>
            </w:r>
          </w:p>
          <w:p w:rsidR="000E6479" w:rsidRPr="00C7775D" w:rsidRDefault="000E6479" w:rsidP="00AE31F3">
            <w:pPr>
              <w:rPr>
                <w:rFonts w:eastAsia="MS Mincho"/>
                <w:sz w:val="20"/>
                <w:szCs w:val="20"/>
              </w:rPr>
            </w:pPr>
            <w:r w:rsidRPr="00C7775D">
              <w:rPr>
                <w:rFonts w:eastAsia="MS Mincho"/>
                <w:sz w:val="20"/>
                <w:szCs w:val="20"/>
              </w:rPr>
              <w:t>ТР ТС 019/2011</w:t>
            </w:r>
          </w:p>
          <w:p w:rsidR="000E6479" w:rsidRPr="00C7775D" w:rsidRDefault="000E6479" w:rsidP="00AE31F3">
            <w:pPr>
              <w:rPr>
                <w:rFonts w:eastAsia="MS Mincho"/>
                <w:sz w:val="20"/>
                <w:szCs w:val="20"/>
              </w:rPr>
            </w:pPr>
            <w:r w:rsidRPr="00C7775D">
              <w:rPr>
                <w:rFonts w:eastAsia="MS Mincho"/>
                <w:sz w:val="20"/>
                <w:szCs w:val="20"/>
              </w:rPr>
              <w:t>Перчатки диэлектрические бесшовные латексные</w:t>
            </w:r>
            <w:r w:rsidRPr="00C7775D">
              <w:rPr>
                <w:rFonts w:eastAsia="MS Mincho"/>
                <w:sz w:val="20"/>
                <w:szCs w:val="20"/>
              </w:rPr>
              <w:br/>
              <w:t>Предназначены для защиты человека от поражения электрическим током и являются основным средством защиты при работе в электроустановках напряжением до 1000 В. Выполнены по бесшовной технологии. Обязательное предоставление документа, подтверждающего наличие поверки на данное изделие.</w:t>
            </w:r>
            <w:r w:rsidRPr="00C7775D">
              <w:rPr>
                <w:rFonts w:eastAsia="MS Mincho"/>
                <w:sz w:val="20"/>
                <w:szCs w:val="20"/>
              </w:rPr>
              <w:br/>
              <w:t>На момент поставки оставшийся срок поверки должен составлять не менее пяти месяцев.</w:t>
            </w:r>
            <w:r w:rsidRPr="00C7775D">
              <w:rPr>
                <w:rFonts w:eastAsia="MS Mincho"/>
                <w:sz w:val="20"/>
                <w:szCs w:val="20"/>
              </w:rPr>
              <w:br/>
              <w:t>Материал латекс</w:t>
            </w:r>
            <w:r w:rsidRPr="00C7775D">
              <w:rPr>
                <w:rFonts w:eastAsia="MS Mincho"/>
                <w:sz w:val="20"/>
                <w:szCs w:val="20"/>
              </w:rPr>
              <w:br/>
              <w:t>Размеры: 2,3,4</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Каска защитная (оранжевый/зеленый цвет)</w:t>
            </w:r>
          </w:p>
          <w:p w:rsidR="000E6479" w:rsidRPr="00C7775D" w:rsidRDefault="000E6479" w:rsidP="00AE31F3">
            <w:pPr>
              <w:rPr>
                <w:rFonts w:eastAsia="MS Mincho"/>
                <w:sz w:val="20"/>
                <w:szCs w:val="20"/>
              </w:rPr>
            </w:pPr>
            <w:r w:rsidRPr="00C7775D">
              <w:rPr>
                <w:rFonts w:eastAsia="MS Mincho"/>
                <w:sz w:val="20"/>
                <w:szCs w:val="20"/>
              </w:rPr>
              <w:t>ТУ 2291-068-36438019-13 или эквивалент                               ТР ТС 019/2011                                                                                                        Цвет: оранжевый.                                                                                                    Материал корпуса - полиэтилен низкого давления; материал оголовья – полиэтилен высокого давления; регулировка по размеру головы храповым механизмом. Обеспечение защиты от механических воздействий, а также от ударов электрического тока до 400 В.</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Каска защитная (белый цвет для ИТР)</w:t>
            </w:r>
          </w:p>
          <w:p w:rsidR="000E6479" w:rsidRPr="00C7775D" w:rsidRDefault="000E6479" w:rsidP="00AE31F3">
            <w:pPr>
              <w:rPr>
                <w:rFonts w:eastAsia="MS Mincho"/>
                <w:sz w:val="20"/>
                <w:szCs w:val="20"/>
              </w:rPr>
            </w:pPr>
            <w:r w:rsidRPr="00C7775D">
              <w:rPr>
                <w:rFonts w:eastAsia="MS Mincho"/>
                <w:sz w:val="20"/>
                <w:szCs w:val="20"/>
              </w:rPr>
              <w:t>ТУ 2291-068-36438019-13 или эквивалент                             ТР ТС 019/2011                                                                                                         Цвет: белый.                                                                                                    Материал корпуса - полиэтилен низкого давления; материал оголовья – полиэтилен высокого давления; регулировка по размеру головы храповым механизмом. Обеспечение защиты от механических воздействий, а так же от ударов электрического тока до 400 В.</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Очки защитные</w:t>
            </w:r>
          </w:p>
          <w:p w:rsidR="000E6479" w:rsidRPr="00C7775D" w:rsidRDefault="000E6479" w:rsidP="00AE31F3">
            <w:pPr>
              <w:rPr>
                <w:rFonts w:eastAsia="MS Mincho"/>
                <w:sz w:val="20"/>
                <w:szCs w:val="20"/>
              </w:rPr>
            </w:pPr>
            <w:r w:rsidRPr="00C7775D">
              <w:rPr>
                <w:rFonts w:eastAsia="MS Mincho"/>
                <w:sz w:val="20"/>
                <w:szCs w:val="20"/>
              </w:rPr>
              <w:t>Защитные очки должны быть:</w:t>
            </w:r>
          </w:p>
          <w:p w:rsidR="000E6479" w:rsidRPr="00C7775D" w:rsidRDefault="000E6479" w:rsidP="00AE31F3">
            <w:pPr>
              <w:rPr>
                <w:rFonts w:eastAsia="MS Mincho"/>
                <w:sz w:val="20"/>
                <w:szCs w:val="20"/>
              </w:rPr>
            </w:pPr>
            <w:r w:rsidRPr="00C7775D">
              <w:rPr>
                <w:rFonts w:eastAsia="MS Mincho"/>
                <w:sz w:val="20"/>
                <w:szCs w:val="20"/>
              </w:rPr>
              <w:t xml:space="preserve">- закрытые, с прямой вентиляцией через боковые отверстия; - обеспечивать панорамный обзор 180°; </w:t>
            </w:r>
          </w:p>
          <w:p w:rsidR="000E6479" w:rsidRPr="00C7775D" w:rsidRDefault="000E6479" w:rsidP="00AE31F3">
            <w:pPr>
              <w:rPr>
                <w:rFonts w:eastAsia="MS Mincho"/>
                <w:sz w:val="20"/>
                <w:szCs w:val="20"/>
              </w:rPr>
            </w:pPr>
            <w:r w:rsidRPr="00C7775D">
              <w:rPr>
                <w:rFonts w:eastAsia="MS Mincho"/>
                <w:sz w:val="20"/>
                <w:szCs w:val="20"/>
              </w:rPr>
              <w:t>- оправа из мягкого ПВХ;</w:t>
            </w:r>
          </w:p>
          <w:p w:rsidR="000E6479" w:rsidRPr="00C7775D" w:rsidRDefault="000E6479" w:rsidP="00AE31F3">
            <w:pPr>
              <w:rPr>
                <w:rFonts w:eastAsia="MS Mincho"/>
                <w:sz w:val="20"/>
                <w:szCs w:val="20"/>
              </w:rPr>
            </w:pPr>
            <w:r w:rsidRPr="00C7775D">
              <w:rPr>
                <w:rFonts w:eastAsia="MS Mincho"/>
                <w:sz w:val="20"/>
                <w:szCs w:val="20"/>
              </w:rPr>
              <w:t xml:space="preserve">- регулируемая эластичная резинка. </w:t>
            </w:r>
          </w:p>
          <w:p w:rsidR="000E6479" w:rsidRPr="00C7775D" w:rsidRDefault="000E6479" w:rsidP="00AE31F3">
            <w:pPr>
              <w:rPr>
                <w:rFonts w:eastAsia="MS Mincho"/>
                <w:sz w:val="20"/>
                <w:szCs w:val="20"/>
              </w:rPr>
            </w:pPr>
            <w:r w:rsidRPr="00C7775D">
              <w:rPr>
                <w:rFonts w:eastAsia="MS Mincho"/>
                <w:sz w:val="20"/>
                <w:szCs w:val="20"/>
              </w:rPr>
              <w:t>Защитные свойства: поликарбонатная линза защищает от летящих частиц (120 м/с), УФ-излучения. Оптический класс №1.</w:t>
            </w:r>
          </w:p>
          <w:p w:rsidR="000E6479" w:rsidRPr="00C7775D" w:rsidRDefault="000E6479" w:rsidP="00AE31F3">
            <w:pPr>
              <w:rPr>
                <w:rFonts w:eastAsia="MS Mincho"/>
                <w:sz w:val="20"/>
                <w:szCs w:val="20"/>
              </w:rPr>
            </w:pPr>
            <w:r w:rsidRPr="00C7775D">
              <w:rPr>
                <w:rFonts w:eastAsia="MS Mincho"/>
                <w:sz w:val="20"/>
                <w:szCs w:val="20"/>
              </w:rPr>
              <w:t>Цвет линз: прозрачный</w:t>
            </w:r>
          </w:p>
          <w:p w:rsidR="000E6479" w:rsidRPr="00C7775D" w:rsidRDefault="000E6479" w:rsidP="00AE31F3">
            <w:pPr>
              <w:rPr>
                <w:rFonts w:eastAsia="MS Mincho"/>
                <w:sz w:val="20"/>
                <w:szCs w:val="20"/>
              </w:rPr>
            </w:pPr>
            <w:r w:rsidRPr="00C7775D">
              <w:rPr>
                <w:rFonts w:eastAsia="MS Mincho"/>
                <w:sz w:val="20"/>
                <w:szCs w:val="20"/>
              </w:rPr>
              <w:t>Обязательное соответствие следующим нормативным документам:</w:t>
            </w:r>
          </w:p>
          <w:p w:rsidR="000E6479" w:rsidRPr="00C7775D" w:rsidRDefault="000E6479" w:rsidP="00AE31F3">
            <w:pPr>
              <w:rPr>
                <w:rFonts w:eastAsia="MS Mincho"/>
                <w:sz w:val="20"/>
                <w:szCs w:val="20"/>
              </w:rPr>
            </w:pPr>
            <w:r w:rsidRPr="00C7775D">
              <w:rPr>
                <w:rFonts w:eastAsia="MS Mincho"/>
                <w:sz w:val="20"/>
                <w:szCs w:val="20"/>
              </w:rPr>
              <w:t xml:space="preserve">ТР ТС 019/2011  </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b/>
                <w:bCs/>
                <w:sz w:val="20"/>
                <w:szCs w:val="20"/>
              </w:rPr>
            </w:pPr>
            <w:r w:rsidRPr="00C7775D">
              <w:rPr>
                <w:rFonts w:eastAsia="MS Mincho"/>
                <w:b/>
                <w:bCs/>
                <w:sz w:val="20"/>
                <w:szCs w:val="20"/>
              </w:rPr>
              <w:t xml:space="preserve">Наколенники универсальные </w:t>
            </w:r>
          </w:p>
          <w:p w:rsidR="000E6479" w:rsidRPr="00C7775D" w:rsidRDefault="000E6479" w:rsidP="00AE31F3">
            <w:pPr>
              <w:rPr>
                <w:rFonts w:eastAsia="MS Mincho"/>
                <w:sz w:val="20"/>
                <w:szCs w:val="20"/>
              </w:rPr>
            </w:pPr>
            <w:r w:rsidRPr="00C7775D">
              <w:rPr>
                <w:rFonts w:eastAsia="MS Mincho"/>
                <w:sz w:val="20"/>
                <w:szCs w:val="20"/>
              </w:rPr>
              <w:t>ГОСТ Р 12.4.011-89                                                                                                            Из мягкого полимера. Могут использоваться поверх любого костюма.</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Респиратор ЗМ 8101</w:t>
            </w:r>
          </w:p>
          <w:p w:rsidR="000E6479" w:rsidRPr="00C7775D" w:rsidRDefault="000E6479" w:rsidP="00AE31F3">
            <w:pPr>
              <w:rPr>
                <w:rFonts w:eastAsia="MS Mincho"/>
                <w:sz w:val="20"/>
                <w:szCs w:val="20"/>
              </w:rPr>
            </w:pPr>
            <w:r w:rsidRPr="00C7775D">
              <w:rPr>
                <w:rFonts w:eastAsia="MS Mincho"/>
                <w:sz w:val="20"/>
                <w:szCs w:val="20"/>
              </w:rPr>
              <w:t xml:space="preserve">ТР ТС 019/2011  </w:t>
            </w:r>
          </w:p>
          <w:p w:rsidR="000E6479" w:rsidRPr="00C7775D" w:rsidRDefault="000E6479" w:rsidP="00AE31F3">
            <w:pPr>
              <w:rPr>
                <w:rFonts w:eastAsia="MS Mincho"/>
                <w:sz w:val="20"/>
                <w:szCs w:val="20"/>
              </w:rPr>
            </w:pPr>
            <w:r w:rsidRPr="00C7775D">
              <w:rPr>
                <w:rFonts w:eastAsia="MS Mincho"/>
                <w:sz w:val="20"/>
                <w:szCs w:val="20"/>
              </w:rPr>
              <w:t>Защита от пыли и туманов. Должна обеспечивать плотное прилегание к лицу.</w:t>
            </w:r>
          </w:p>
          <w:p w:rsidR="000E6479" w:rsidRPr="00C7775D" w:rsidRDefault="000E6479" w:rsidP="00AE31F3">
            <w:pPr>
              <w:rPr>
                <w:rFonts w:eastAsia="MS Mincho"/>
                <w:sz w:val="20"/>
                <w:szCs w:val="20"/>
              </w:rPr>
            </w:pPr>
            <w:r w:rsidRPr="00C7775D">
              <w:rPr>
                <w:rFonts w:eastAsia="MS Mincho"/>
                <w:sz w:val="20"/>
                <w:szCs w:val="20"/>
              </w:rPr>
              <w:t>Степень защиты: (до 4 ПДК).</w:t>
            </w:r>
          </w:p>
          <w:p w:rsidR="000E6479" w:rsidRPr="00C7775D" w:rsidRDefault="000E6479" w:rsidP="00AE31F3">
            <w:pPr>
              <w:rPr>
                <w:rFonts w:eastAsia="MS Mincho"/>
                <w:sz w:val="20"/>
                <w:szCs w:val="20"/>
              </w:rPr>
            </w:pPr>
            <w:r w:rsidRPr="00C7775D">
              <w:rPr>
                <w:rFonts w:eastAsia="MS Mincho"/>
                <w:sz w:val="20"/>
                <w:szCs w:val="20"/>
              </w:rPr>
              <w:t>Внутренний слой: гипоаллергический.</w:t>
            </w:r>
          </w:p>
          <w:p w:rsidR="000E6479" w:rsidRPr="00C7775D" w:rsidRDefault="000E6479" w:rsidP="00AE31F3">
            <w:pPr>
              <w:rPr>
                <w:rFonts w:eastAsia="MS Mincho"/>
                <w:sz w:val="20"/>
                <w:szCs w:val="20"/>
              </w:rPr>
            </w:pPr>
            <w:r w:rsidRPr="00C7775D">
              <w:rPr>
                <w:rFonts w:eastAsia="MS Mincho"/>
                <w:sz w:val="20"/>
                <w:szCs w:val="20"/>
              </w:rPr>
              <w:t>Фильтр: электростатического действия.</w:t>
            </w:r>
          </w:p>
          <w:p w:rsidR="000E6479" w:rsidRPr="00C7775D" w:rsidRDefault="000E6479" w:rsidP="00AE31F3">
            <w:pPr>
              <w:rPr>
                <w:rFonts w:eastAsia="MS Mincho"/>
                <w:sz w:val="20"/>
                <w:szCs w:val="20"/>
              </w:rPr>
            </w:pPr>
            <w:r w:rsidRPr="00C7775D">
              <w:rPr>
                <w:rFonts w:eastAsia="MS Mincho"/>
                <w:sz w:val="20"/>
                <w:szCs w:val="20"/>
              </w:rPr>
              <w:t>Клапан выдоха: нет.</w:t>
            </w:r>
          </w:p>
          <w:p w:rsidR="000E6479" w:rsidRPr="00C7775D" w:rsidRDefault="000E6479" w:rsidP="00AE31F3">
            <w:pPr>
              <w:rPr>
                <w:rFonts w:eastAsia="MS Mincho"/>
                <w:sz w:val="20"/>
                <w:szCs w:val="20"/>
              </w:rPr>
            </w:pPr>
            <w:r w:rsidRPr="00C7775D">
              <w:rPr>
                <w:rFonts w:eastAsia="MS Mincho"/>
                <w:sz w:val="20"/>
                <w:szCs w:val="20"/>
              </w:rPr>
              <w:t>Условия эксплуатации: от -30 С до +70 С и повышенной влажности</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Респиратор ЗМ 8112</w:t>
            </w:r>
          </w:p>
          <w:p w:rsidR="000E6479" w:rsidRPr="00C7775D" w:rsidRDefault="000E6479" w:rsidP="00AE31F3">
            <w:pPr>
              <w:rPr>
                <w:rFonts w:eastAsia="MS Mincho"/>
                <w:sz w:val="20"/>
                <w:szCs w:val="20"/>
              </w:rPr>
            </w:pPr>
            <w:r w:rsidRPr="00C7775D">
              <w:rPr>
                <w:rFonts w:eastAsia="MS Mincho"/>
                <w:sz w:val="20"/>
                <w:szCs w:val="20"/>
              </w:rPr>
              <w:t xml:space="preserve">ТР ТС 019/2011  </w:t>
            </w:r>
          </w:p>
          <w:p w:rsidR="000E6479" w:rsidRPr="00C7775D" w:rsidRDefault="000E6479" w:rsidP="00AE31F3">
            <w:pPr>
              <w:rPr>
                <w:rFonts w:eastAsia="MS Mincho"/>
                <w:sz w:val="20"/>
                <w:szCs w:val="20"/>
              </w:rPr>
            </w:pPr>
            <w:r w:rsidRPr="00C7775D">
              <w:rPr>
                <w:rFonts w:eastAsia="MS Mincho"/>
                <w:sz w:val="20"/>
                <w:szCs w:val="20"/>
              </w:rPr>
              <w:t>Защита от пыли и туманов.                       Полумаска с запатентованным клапаном выдоха. Для работы в условиях пониженной и повышенной температуры, повышенной влажности. Носовой зажим, потовпитывающая прокладка. Степень защиты: FFP1(до 4 ПДК). Внутренний слой: гипоаллергенный материал. Фильтр электростатического действия. Клапан выдоха: есть.</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Респиратор У2-К</w:t>
            </w:r>
          </w:p>
          <w:p w:rsidR="000E6479" w:rsidRPr="00C7775D" w:rsidRDefault="000E6479" w:rsidP="00AE31F3">
            <w:pPr>
              <w:rPr>
                <w:rFonts w:eastAsia="MS Mincho"/>
                <w:sz w:val="20"/>
                <w:szCs w:val="20"/>
              </w:rPr>
            </w:pPr>
            <w:r w:rsidRPr="00C7775D">
              <w:rPr>
                <w:rFonts w:eastAsia="MS Mincho"/>
                <w:sz w:val="20"/>
                <w:szCs w:val="20"/>
              </w:rPr>
              <w:t xml:space="preserve">ГОСТ Р 12.4.041-2001              </w:t>
            </w:r>
          </w:p>
          <w:p w:rsidR="000E6479" w:rsidRPr="00C7775D" w:rsidRDefault="000E6479" w:rsidP="00AE31F3">
            <w:pPr>
              <w:rPr>
                <w:rFonts w:eastAsia="MS Mincho"/>
                <w:sz w:val="20"/>
                <w:szCs w:val="20"/>
              </w:rPr>
            </w:pPr>
            <w:r w:rsidRPr="00C7775D">
              <w:rPr>
                <w:rFonts w:eastAsia="MS Mincho"/>
                <w:sz w:val="20"/>
                <w:szCs w:val="20"/>
              </w:rPr>
              <w:t xml:space="preserve">Защита органов дыхания от силикатной, металлургической, горнорудной, угольной и другой пыли, а также от различных дустов и порошкообразных удобрений, не выделяющих токсичные газы.                                  </w:t>
            </w:r>
          </w:p>
          <w:p w:rsidR="000E6479" w:rsidRPr="00C7775D" w:rsidRDefault="000E6479" w:rsidP="00AE31F3">
            <w:pPr>
              <w:rPr>
                <w:rFonts w:eastAsia="MS Mincho"/>
                <w:sz w:val="20"/>
                <w:szCs w:val="20"/>
              </w:rPr>
            </w:pPr>
            <w:r w:rsidRPr="00C7775D">
              <w:rPr>
                <w:rFonts w:eastAsia="MS Mincho"/>
                <w:sz w:val="20"/>
                <w:szCs w:val="20"/>
              </w:rPr>
              <w:t>Степень защиты: FFP1 (до 4 ПДК).                                           Клапан выдоха: есть.</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Респиратор РПГ-67 с патроном марки А1</w:t>
            </w:r>
          </w:p>
          <w:p w:rsidR="000E6479" w:rsidRPr="00C7775D" w:rsidRDefault="000E6479" w:rsidP="00AE31F3">
            <w:pPr>
              <w:rPr>
                <w:rFonts w:eastAsia="MS Mincho"/>
                <w:sz w:val="20"/>
                <w:szCs w:val="20"/>
              </w:rPr>
            </w:pPr>
            <w:r w:rsidRPr="00C7775D">
              <w:rPr>
                <w:rFonts w:eastAsia="MS Mincho"/>
                <w:sz w:val="20"/>
                <w:szCs w:val="20"/>
              </w:rPr>
              <w:t xml:space="preserve">ГОСТ Р 12.4.041-2001              </w:t>
            </w:r>
          </w:p>
          <w:p w:rsidR="000E6479" w:rsidRPr="00C7775D" w:rsidRDefault="000E6479" w:rsidP="00AE31F3">
            <w:pPr>
              <w:rPr>
                <w:rFonts w:eastAsia="MS Mincho"/>
                <w:sz w:val="20"/>
                <w:szCs w:val="20"/>
              </w:rPr>
            </w:pPr>
            <w:r w:rsidRPr="00C7775D">
              <w:rPr>
                <w:rFonts w:eastAsia="MS Mincho"/>
                <w:sz w:val="20"/>
                <w:szCs w:val="20"/>
              </w:rPr>
              <w:t xml:space="preserve">Защита органов дыхания, лица от вредных газо- и парообразных веществ при концентрации их в воздухе не более 10-15 ПДК и содержании кислорода не менее 17%.                                         Комплектация: резиновая полумаска ПР-7, трикотажный обтюратор, оголовье и два противогазовых фильтра ДОТ 120. </w:t>
            </w:r>
          </w:p>
          <w:p w:rsidR="000E6479" w:rsidRPr="00C7775D" w:rsidRDefault="000E6479" w:rsidP="00AE31F3">
            <w:pPr>
              <w:rPr>
                <w:rFonts w:eastAsia="MS Mincho"/>
                <w:sz w:val="20"/>
                <w:szCs w:val="20"/>
              </w:rPr>
            </w:pPr>
            <w:r w:rsidRPr="00C7775D">
              <w:rPr>
                <w:rFonts w:eastAsia="MS Mincho"/>
                <w:sz w:val="20"/>
                <w:szCs w:val="20"/>
              </w:rPr>
              <w:t>Марка респиратора соответствует марке фильтра.</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Привязь удерживающая страховочная</w:t>
            </w:r>
          </w:p>
          <w:p w:rsidR="000E6479" w:rsidRPr="00C7775D" w:rsidRDefault="000E6479" w:rsidP="00AE31F3">
            <w:pPr>
              <w:rPr>
                <w:rFonts w:eastAsia="MS Mincho"/>
                <w:sz w:val="20"/>
                <w:szCs w:val="20"/>
              </w:rPr>
            </w:pPr>
            <w:r w:rsidRPr="00C7775D">
              <w:rPr>
                <w:rFonts w:eastAsia="MS Mincho"/>
                <w:sz w:val="20"/>
                <w:szCs w:val="20"/>
              </w:rPr>
              <w:t>ТР ТС 019/2011, ГОСТ Р ЕН 361-2008,                                                                        ГОСТ Р ЕН 358-2008,                                                                                         Полная привязь с наплечными и набедренными лямками, имеющими разные цвета, с широким поясом (кушаком) не менее 170 мм. Возможность регулировки лямок под размер с помощью самофиксирующихся пряжек.  Две точки анкерного крепления: на груди и спине. Две точки крепления на поясе для позиционирования. Цельнолитые стальные кольца. Разрывная нагрузка: не менее 15 кН.</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Привязь страховочная</w:t>
            </w:r>
          </w:p>
          <w:p w:rsidR="000E6479" w:rsidRPr="00C7775D" w:rsidRDefault="000E6479" w:rsidP="00AE31F3">
            <w:pPr>
              <w:rPr>
                <w:rFonts w:eastAsia="MS Mincho"/>
                <w:sz w:val="20"/>
                <w:szCs w:val="20"/>
              </w:rPr>
            </w:pPr>
            <w:r w:rsidRPr="00C7775D">
              <w:rPr>
                <w:rFonts w:eastAsia="MS Mincho"/>
                <w:sz w:val="20"/>
                <w:szCs w:val="20"/>
              </w:rPr>
              <w:t>ТР ТС 019/2011, ГОСТ Р ЕН 361-2008.                                                                   Привязь с наплечными и набедренными лямками, выполненными из полиамидной тесьмы, ширина лямок не менее 44 мм. Возможность регулировки лямок под размер с помощью самофиксирующихся пряжек. Оснащена задней и двойной передней точками анкерного крепления. Разрывная нагрузка: не менее 15 кН.</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Карабин овальный</w:t>
            </w:r>
          </w:p>
          <w:p w:rsidR="000E6479" w:rsidRPr="00C7775D" w:rsidRDefault="000E6479" w:rsidP="00AE31F3">
            <w:pPr>
              <w:rPr>
                <w:rFonts w:eastAsia="MS Mincho"/>
                <w:sz w:val="20"/>
                <w:szCs w:val="20"/>
              </w:rPr>
            </w:pPr>
            <w:r w:rsidRPr="00C7775D">
              <w:rPr>
                <w:rFonts w:eastAsia="MS Mincho"/>
                <w:sz w:val="20"/>
                <w:szCs w:val="20"/>
              </w:rPr>
              <w:t>Материал Сталь. Тип замка винтовой, муфта. Раскрытие 18 мм. Габаритные размеры 108x60. Вес 180 г</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Петля крепежная, 1,2 м</w:t>
            </w:r>
          </w:p>
          <w:p w:rsidR="000E6479" w:rsidRPr="00C7775D" w:rsidRDefault="000E6479" w:rsidP="00AE31F3">
            <w:pPr>
              <w:rPr>
                <w:rFonts w:eastAsia="MS Mincho"/>
                <w:sz w:val="20"/>
                <w:szCs w:val="20"/>
              </w:rPr>
            </w:pPr>
            <w:r w:rsidRPr="00C7775D">
              <w:rPr>
                <w:rFonts w:eastAsia="MS Mincho"/>
                <w:sz w:val="20"/>
                <w:szCs w:val="20"/>
              </w:rPr>
              <w:t xml:space="preserve">ГОСТ Р ЕН 362-2008     </w:t>
            </w:r>
          </w:p>
          <w:p w:rsidR="000E6479" w:rsidRPr="00C7775D" w:rsidRDefault="000E6479" w:rsidP="00AE31F3">
            <w:pPr>
              <w:rPr>
                <w:rFonts w:eastAsia="MS Mincho"/>
                <w:sz w:val="20"/>
                <w:szCs w:val="20"/>
              </w:rPr>
            </w:pPr>
            <w:r w:rsidRPr="00C7775D">
              <w:rPr>
                <w:rFonts w:eastAsia="MS Mincho"/>
                <w:sz w:val="20"/>
                <w:szCs w:val="20"/>
              </w:rPr>
              <w:t>Мобильная анкерная точка, выполненная из полиамидной ленты с дополнительным протектором.</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Строп страховочный ленточный с двумя карабинами СЛ-21</w:t>
            </w:r>
          </w:p>
          <w:p w:rsidR="000E6479" w:rsidRPr="00C7775D" w:rsidRDefault="000E6479" w:rsidP="00AE31F3">
            <w:pPr>
              <w:rPr>
                <w:rFonts w:eastAsia="MS Mincho"/>
                <w:sz w:val="20"/>
                <w:szCs w:val="20"/>
              </w:rPr>
            </w:pPr>
            <w:r w:rsidRPr="00C7775D">
              <w:rPr>
                <w:rFonts w:eastAsia="MS Mincho"/>
                <w:sz w:val="20"/>
                <w:szCs w:val="20"/>
              </w:rPr>
              <w:t xml:space="preserve">ТУ 8786-013-39189999-2013 или эквивалент                             </w:t>
            </w:r>
            <w:r w:rsidRPr="00C7775D">
              <w:rPr>
                <w:rFonts w:eastAsia="MS Mincho"/>
                <w:sz w:val="20"/>
                <w:szCs w:val="20"/>
              </w:rPr>
              <w:br/>
              <w:t>ГОСТ Р ЕН 358-2008,</w:t>
            </w:r>
          </w:p>
          <w:p w:rsidR="000E6479" w:rsidRPr="00C7775D" w:rsidRDefault="000E6479" w:rsidP="00AE31F3">
            <w:pPr>
              <w:rPr>
                <w:rFonts w:eastAsia="MS Mincho"/>
                <w:sz w:val="20"/>
                <w:szCs w:val="20"/>
              </w:rPr>
            </w:pPr>
            <w:r w:rsidRPr="00C7775D">
              <w:rPr>
                <w:rFonts w:eastAsia="MS Mincho"/>
                <w:sz w:val="20"/>
                <w:szCs w:val="20"/>
              </w:rPr>
              <w:t>ГОСТ Р ЕН 362-2008,</w:t>
            </w:r>
            <w:r w:rsidRPr="00C7775D">
              <w:rPr>
                <w:rFonts w:eastAsia="MS Mincho"/>
                <w:sz w:val="20"/>
                <w:szCs w:val="20"/>
              </w:rPr>
              <w:br/>
              <w:t>ГОСТ Р ЕН 354-2010                                                                                           Стропы из капронового каната или ленты с двумя карабинами</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Строп веревочный двойной в22</w:t>
            </w:r>
          </w:p>
          <w:p w:rsidR="000E6479" w:rsidRPr="00C7775D" w:rsidRDefault="000E6479" w:rsidP="00AE31F3">
            <w:pPr>
              <w:rPr>
                <w:rFonts w:eastAsia="MS Mincho"/>
                <w:sz w:val="20"/>
                <w:szCs w:val="20"/>
              </w:rPr>
            </w:pPr>
            <w:r w:rsidRPr="00C7775D">
              <w:rPr>
                <w:rFonts w:eastAsia="MS Mincho"/>
                <w:sz w:val="20"/>
                <w:szCs w:val="20"/>
              </w:rPr>
              <w:t>Веревочный (канатный) двойной строп, предназначенный для удержания от срыва при перемещении по металлоконструкциям без потери страховки во время проведения верхолазных или монтажных работ. Карабин «Малый монтажный 0052» для прикрепления к привязи, карабины «Монтажный 0051» для присоединения к анкерным точкам крепления.</w:t>
            </w:r>
            <w:r w:rsidRPr="00C7775D">
              <w:rPr>
                <w:rFonts w:eastAsia="MS Mincho"/>
                <w:sz w:val="20"/>
                <w:szCs w:val="20"/>
              </w:rPr>
              <w:br/>
              <w:t xml:space="preserve">ГОСТ Р ЕН 354-2010, ГОСТ Р ЕН 358-2008 </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Канат страховочный с карабином 5 м.</w:t>
            </w:r>
          </w:p>
          <w:p w:rsidR="000E6479" w:rsidRPr="00C7775D" w:rsidRDefault="000E6479" w:rsidP="00AE31F3">
            <w:pPr>
              <w:rPr>
                <w:rFonts w:eastAsia="MS Mincho"/>
                <w:sz w:val="20"/>
                <w:szCs w:val="20"/>
              </w:rPr>
            </w:pPr>
            <w:r w:rsidRPr="00C7775D">
              <w:rPr>
                <w:rFonts w:eastAsia="MS Mincho"/>
                <w:sz w:val="20"/>
                <w:szCs w:val="20"/>
              </w:rPr>
              <w:t>ТР ТС 019/2011    ТУ 8786-013-39189999-2013 или эквивалент                                                                                                                                         Материал: полиамидный канат</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Канат страховочный с карабином 10 м.</w:t>
            </w:r>
          </w:p>
          <w:p w:rsidR="000E6479" w:rsidRPr="00C7775D" w:rsidRDefault="000E6479" w:rsidP="00AE31F3">
            <w:pPr>
              <w:rPr>
                <w:rFonts w:eastAsia="MS Mincho"/>
                <w:sz w:val="20"/>
                <w:szCs w:val="20"/>
              </w:rPr>
            </w:pPr>
            <w:r w:rsidRPr="00C7775D">
              <w:rPr>
                <w:rFonts w:eastAsia="MS Mincho"/>
                <w:sz w:val="20"/>
                <w:szCs w:val="20"/>
              </w:rPr>
              <w:t>ТР ТС 019/2011    ТУ 8786-013-39189999-2013  или эквивалент                                                                                                                                        Материал: полиамидный канат</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 xml:space="preserve">Наушники противошумные </w:t>
            </w:r>
          </w:p>
          <w:p w:rsidR="000E6479" w:rsidRPr="00C7775D" w:rsidRDefault="000E6479" w:rsidP="00AE31F3">
            <w:pPr>
              <w:rPr>
                <w:rFonts w:eastAsia="MS Mincho"/>
                <w:sz w:val="20"/>
                <w:szCs w:val="20"/>
              </w:rPr>
            </w:pPr>
            <w:r w:rsidRPr="00C7775D">
              <w:rPr>
                <w:rFonts w:eastAsia="MS Mincho"/>
                <w:sz w:val="20"/>
                <w:szCs w:val="20"/>
              </w:rPr>
              <w:t>ТР ТС 019/2011                                                                                                                     Спец. конструкция для сочетания с каской. Оголовье регулируется по высоте с фиксацией размеров.</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Вкладыши противошумные (со шнурком)</w:t>
            </w:r>
          </w:p>
          <w:p w:rsidR="000E6479" w:rsidRPr="00C7775D" w:rsidRDefault="000E6479" w:rsidP="00AE31F3">
            <w:pPr>
              <w:rPr>
                <w:rFonts w:eastAsia="MS Mincho"/>
                <w:sz w:val="20"/>
                <w:szCs w:val="20"/>
              </w:rPr>
            </w:pPr>
            <w:r w:rsidRPr="00C7775D">
              <w:rPr>
                <w:rFonts w:eastAsia="MS Mincho"/>
                <w:sz w:val="20"/>
                <w:szCs w:val="20"/>
              </w:rPr>
              <w:t>ТР ТС 019/2011                                                                                                                      Наполнитель звукоизоляторов: вспененный полиуретан</w:t>
            </w:r>
          </w:p>
          <w:p w:rsidR="000E6479" w:rsidRPr="00C7775D" w:rsidRDefault="000E6479" w:rsidP="00AE31F3">
            <w:pPr>
              <w:rPr>
                <w:rFonts w:eastAsia="MS Mincho"/>
                <w:sz w:val="20"/>
                <w:szCs w:val="20"/>
              </w:rPr>
            </w:pPr>
            <w:r w:rsidRPr="00C7775D">
              <w:rPr>
                <w:rFonts w:eastAsia="MS Mincho"/>
                <w:sz w:val="20"/>
                <w:szCs w:val="20"/>
              </w:rPr>
              <w:t>Акустическая эффективность: не менее 34 дБ</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Щиток защитный</w:t>
            </w:r>
          </w:p>
          <w:p w:rsidR="000E6479" w:rsidRPr="00C7775D" w:rsidRDefault="000E6479" w:rsidP="00AE31F3">
            <w:pPr>
              <w:rPr>
                <w:rFonts w:eastAsia="MS Mincho"/>
                <w:sz w:val="20"/>
                <w:szCs w:val="20"/>
              </w:rPr>
            </w:pPr>
            <w:r w:rsidRPr="00C7775D">
              <w:rPr>
                <w:rFonts w:eastAsia="MS Mincho"/>
                <w:sz w:val="20"/>
                <w:szCs w:val="20"/>
              </w:rPr>
              <w:t>ГОСТ 12.4.023–84.</w:t>
            </w:r>
            <w:r w:rsidRPr="00C7775D">
              <w:rPr>
                <w:rFonts w:eastAsia="MS Mincho"/>
                <w:sz w:val="20"/>
                <w:szCs w:val="20"/>
              </w:rPr>
              <w:br/>
              <w:t xml:space="preserve">Экран прозрачный для защиты от осколков, стружки, летящих частиц и брызг агрессивных жидкостей. Материал поликарбонат. Оголовье с регулировкой под размер головы и по наклону перед лицом. </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 xml:space="preserve">Маска электросварщика </w:t>
            </w:r>
          </w:p>
          <w:p w:rsidR="000E6479" w:rsidRPr="00C7775D" w:rsidRDefault="000E6479" w:rsidP="00AE31F3">
            <w:pPr>
              <w:rPr>
                <w:rFonts w:eastAsia="MS Mincho"/>
                <w:sz w:val="20"/>
                <w:szCs w:val="20"/>
              </w:rPr>
            </w:pPr>
            <w:r w:rsidRPr="00C7775D">
              <w:rPr>
                <w:rFonts w:eastAsia="MS Mincho"/>
                <w:sz w:val="20"/>
                <w:szCs w:val="20"/>
              </w:rPr>
              <w:t>ТР ТС 019/2011                                                                                                                             Материал: негорючий пластик; размер стекла: 110х90 мм. Защита глаз и лица при сварочных работах, оснащение быстросъемным светофильтром.</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 xml:space="preserve">Противогаз шланговый </w:t>
            </w:r>
          </w:p>
          <w:p w:rsidR="000E6479" w:rsidRPr="00C7775D" w:rsidRDefault="000E6479" w:rsidP="00AE31F3">
            <w:pPr>
              <w:rPr>
                <w:rFonts w:eastAsia="MS Mincho"/>
                <w:sz w:val="20"/>
                <w:szCs w:val="20"/>
              </w:rPr>
            </w:pPr>
            <w:r w:rsidRPr="00C7775D">
              <w:rPr>
                <w:rFonts w:eastAsia="MS Mincho"/>
                <w:sz w:val="20"/>
                <w:szCs w:val="20"/>
              </w:rPr>
              <w:t>ГОСТ 12.4.236-2012                 Обеспечение защиты от воздействия вредных веществ в условиях нехватки кислорода независимо от концентрации в воздухе. Воздух под лицевую часть поступает по воздухопроводящему шлангу из чистой зоны. Комплект: лицевая панорамная маска, воздуховодный резинотканевый армированный шланг (не менее 7 м), фильтрующий элемент для очистки вдыхаемого воздуха от пыли, страховочный пояс, сигнально-спасательная верёвка. Транспортировка осуществляется в сумке или вещмешке.</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Когти монтерские КМ-1</w:t>
            </w:r>
          </w:p>
          <w:p w:rsidR="000E6479" w:rsidRPr="00C7775D" w:rsidRDefault="000E6479" w:rsidP="00AE31F3">
            <w:pPr>
              <w:rPr>
                <w:rFonts w:eastAsia="MS Mincho"/>
                <w:sz w:val="20"/>
                <w:szCs w:val="20"/>
              </w:rPr>
            </w:pPr>
            <w:r w:rsidRPr="00C7775D">
              <w:rPr>
                <w:rFonts w:eastAsia="MS Mincho"/>
                <w:sz w:val="20"/>
                <w:szCs w:val="20"/>
              </w:rPr>
              <w:t xml:space="preserve">ТУ 5221-001-99107660-2010 или эквивалент                             </w:t>
            </w:r>
            <w:r w:rsidRPr="00C7775D">
              <w:rPr>
                <w:rFonts w:eastAsia="MS Mincho"/>
                <w:sz w:val="20"/>
                <w:szCs w:val="20"/>
              </w:rPr>
              <w:br/>
              <w:t>Серп выполнен из инструментальной стали марки 40Х, кованый, шипы из инструментальной стали, закаленные. В комплекте с ремнями кожаными.</w:t>
            </w:r>
            <w:r w:rsidRPr="00C7775D">
              <w:rPr>
                <w:rFonts w:eastAsia="MS Mincho"/>
                <w:sz w:val="20"/>
                <w:szCs w:val="20"/>
              </w:rPr>
              <w:br/>
              <w:t xml:space="preserve"> Для деревянных с железобетонными приставками опор ЛЭП.  Диаметр опоры: 180-245 мм. Раствор когтя: 245+5 мм. Подъем когтя: 140+5 мм.</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Когти монтерские КМ-2</w:t>
            </w:r>
          </w:p>
          <w:p w:rsidR="000E6479" w:rsidRPr="00C7775D" w:rsidRDefault="000E6479" w:rsidP="00AE31F3">
            <w:pPr>
              <w:rPr>
                <w:rFonts w:eastAsia="MS Mincho"/>
                <w:sz w:val="20"/>
                <w:szCs w:val="20"/>
              </w:rPr>
            </w:pPr>
            <w:r w:rsidRPr="00C7775D">
              <w:rPr>
                <w:rFonts w:eastAsia="MS Mincho"/>
                <w:sz w:val="20"/>
                <w:szCs w:val="20"/>
              </w:rPr>
              <w:t xml:space="preserve">ТУ 5221-001-99107660-2010 или эквивалент                             </w:t>
            </w:r>
            <w:r w:rsidRPr="00C7775D">
              <w:rPr>
                <w:rFonts w:eastAsia="MS Mincho"/>
                <w:sz w:val="20"/>
                <w:szCs w:val="20"/>
              </w:rPr>
              <w:br/>
              <w:t>Серп выполнен из инструментальной стали марки 40Х, кованый, шипы из инструментальной стали, закаленные. В комплекте с ремнями кожаными.</w:t>
            </w:r>
            <w:r w:rsidRPr="00C7775D">
              <w:rPr>
                <w:rFonts w:eastAsia="MS Mincho"/>
                <w:sz w:val="20"/>
                <w:szCs w:val="20"/>
              </w:rPr>
              <w:br/>
              <w:t xml:space="preserve"> Для деревянных с железобетонными приставками опор ЛЭП.  Диаметр опоры: 220-315 мм. Раствор когтя: 315+5 мм. Подъем когтя: 170+5 мм.</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Лазы универсальные        ЛУ-1</w:t>
            </w:r>
          </w:p>
          <w:p w:rsidR="000E6479" w:rsidRPr="00C7775D" w:rsidRDefault="000E6479" w:rsidP="00AE31F3">
            <w:pPr>
              <w:rPr>
                <w:rFonts w:eastAsia="MS Mincho"/>
                <w:sz w:val="20"/>
                <w:szCs w:val="20"/>
              </w:rPr>
            </w:pPr>
            <w:r w:rsidRPr="00C7775D">
              <w:rPr>
                <w:rFonts w:eastAsia="MS Mincho"/>
                <w:sz w:val="20"/>
                <w:szCs w:val="20"/>
              </w:rPr>
              <w:t xml:space="preserve">ТУ 5221-001-99107660-2010 или эквивалент                                          </w:t>
            </w:r>
          </w:p>
          <w:p w:rsidR="000E6479" w:rsidRPr="00C7775D" w:rsidRDefault="000E6479" w:rsidP="00AE31F3">
            <w:pPr>
              <w:rPr>
                <w:rFonts w:eastAsia="MS Mincho"/>
                <w:sz w:val="20"/>
                <w:szCs w:val="20"/>
              </w:rPr>
            </w:pPr>
            <w:r w:rsidRPr="00C7775D">
              <w:rPr>
                <w:rFonts w:eastAsia="MS Mincho"/>
                <w:sz w:val="20"/>
                <w:szCs w:val="20"/>
              </w:rPr>
              <w:t xml:space="preserve"> Комплектуются крепежными ремнями из натуральной кожи. Раствор лаза: 168+4 мм</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Лазы КРПО</w:t>
            </w:r>
          </w:p>
          <w:p w:rsidR="000E6479" w:rsidRPr="00C7775D" w:rsidRDefault="000E6479" w:rsidP="00AE31F3">
            <w:pPr>
              <w:rPr>
                <w:rFonts w:eastAsia="MS Mincho"/>
                <w:sz w:val="20"/>
                <w:szCs w:val="20"/>
              </w:rPr>
            </w:pPr>
            <w:r w:rsidRPr="00C7775D">
              <w:rPr>
                <w:rFonts w:eastAsia="MS Mincho"/>
                <w:sz w:val="20"/>
                <w:szCs w:val="20"/>
              </w:rPr>
              <w:t xml:space="preserve">ТУ 5221-001-99107660-2010 или эквивалент                                            </w:t>
            </w:r>
          </w:p>
          <w:p w:rsidR="000E6479" w:rsidRPr="00C7775D" w:rsidRDefault="000E6479" w:rsidP="00AE31F3">
            <w:pPr>
              <w:rPr>
                <w:rFonts w:eastAsia="MS Mincho"/>
                <w:sz w:val="20"/>
                <w:szCs w:val="20"/>
              </w:rPr>
            </w:pPr>
            <w:r w:rsidRPr="00C7775D">
              <w:rPr>
                <w:rFonts w:eastAsia="MS Mincho"/>
                <w:sz w:val="20"/>
                <w:szCs w:val="20"/>
              </w:rPr>
              <w:t xml:space="preserve"> Предназначены для подъема на железобетонные опоры прямоугольной формы с сечением 140х240 мм и 180х300 мм. Раствор лаза 160/203 мм. Шипы со вставкой из твердого сплава. В комплекте с ремнями кожаными.</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Ремни к когтям/лазам</w:t>
            </w:r>
          </w:p>
          <w:p w:rsidR="000E6479" w:rsidRPr="00C7775D" w:rsidRDefault="000E6479" w:rsidP="00AE31F3">
            <w:pPr>
              <w:rPr>
                <w:rFonts w:eastAsia="MS Mincho"/>
                <w:bCs/>
                <w:sz w:val="20"/>
                <w:szCs w:val="20"/>
              </w:rPr>
            </w:pPr>
            <w:r w:rsidRPr="00C7775D">
              <w:rPr>
                <w:rFonts w:eastAsia="MS Mincho"/>
                <w:bCs/>
                <w:sz w:val="20"/>
                <w:szCs w:val="20"/>
              </w:rPr>
              <w:t xml:space="preserve">Верхний слой – юфть, хром </w:t>
            </w:r>
          </w:p>
          <w:p w:rsidR="000E6479" w:rsidRPr="00C7775D" w:rsidRDefault="000E6479" w:rsidP="00AE31F3">
            <w:pPr>
              <w:rPr>
                <w:rFonts w:eastAsia="MS Mincho"/>
                <w:bCs/>
                <w:sz w:val="20"/>
                <w:szCs w:val="20"/>
              </w:rPr>
            </w:pPr>
            <w:r w:rsidRPr="00C7775D">
              <w:rPr>
                <w:rFonts w:eastAsia="MS Mincho"/>
                <w:bCs/>
                <w:sz w:val="20"/>
                <w:szCs w:val="20"/>
              </w:rPr>
              <w:t xml:space="preserve"> Нижний слой - сыромять </w:t>
            </w:r>
          </w:p>
          <w:p w:rsidR="000E6479" w:rsidRPr="00C7775D" w:rsidRDefault="000E6479" w:rsidP="00AE31F3">
            <w:pPr>
              <w:rPr>
                <w:rFonts w:eastAsia="MS Mincho"/>
                <w:bCs/>
                <w:sz w:val="20"/>
                <w:szCs w:val="20"/>
              </w:rPr>
            </w:pPr>
            <w:r w:rsidRPr="00C7775D">
              <w:rPr>
                <w:rFonts w:eastAsia="MS Mincho"/>
                <w:bCs/>
                <w:sz w:val="20"/>
                <w:szCs w:val="20"/>
              </w:rPr>
              <w:t xml:space="preserve"> Ремни сшиты капроновой нитью 93,5текс </w:t>
            </w:r>
          </w:p>
          <w:p w:rsidR="000E6479" w:rsidRPr="00C7775D" w:rsidRDefault="000E6479" w:rsidP="00AE31F3">
            <w:pPr>
              <w:rPr>
                <w:rFonts w:eastAsia="MS Mincho"/>
                <w:bCs/>
                <w:sz w:val="20"/>
                <w:szCs w:val="20"/>
              </w:rPr>
            </w:pPr>
            <w:r w:rsidRPr="00C7775D">
              <w:rPr>
                <w:rFonts w:eastAsia="MS Mincho"/>
                <w:bCs/>
                <w:sz w:val="20"/>
                <w:szCs w:val="20"/>
              </w:rPr>
              <w:t xml:space="preserve"> Толщина ремней не менее 3,5 мм. </w:t>
            </w:r>
          </w:p>
          <w:p w:rsidR="000E6479" w:rsidRPr="00C7775D" w:rsidRDefault="000E6479" w:rsidP="00AE31F3">
            <w:pPr>
              <w:rPr>
                <w:rFonts w:eastAsia="MS Mincho"/>
                <w:bCs/>
                <w:sz w:val="20"/>
                <w:szCs w:val="20"/>
              </w:rPr>
            </w:pPr>
            <w:r w:rsidRPr="00C7775D">
              <w:rPr>
                <w:rFonts w:eastAsia="MS Mincho"/>
                <w:bCs/>
                <w:sz w:val="20"/>
                <w:szCs w:val="20"/>
              </w:rPr>
              <w:t xml:space="preserve">Комплект состоит из трех ремней: </w:t>
            </w:r>
          </w:p>
          <w:p w:rsidR="000E6479" w:rsidRPr="00C7775D" w:rsidRDefault="000E6479" w:rsidP="00AE31F3">
            <w:pPr>
              <w:rPr>
                <w:rFonts w:eastAsia="MS Mincho"/>
                <w:bCs/>
                <w:sz w:val="20"/>
                <w:szCs w:val="20"/>
              </w:rPr>
            </w:pPr>
            <w:r w:rsidRPr="00C7775D">
              <w:rPr>
                <w:rFonts w:eastAsia="MS Mincho"/>
                <w:bCs/>
                <w:sz w:val="20"/>
                <w:szCs w:val="20"/>
              </w:rPr>
              <w:t xml:space="preserve">Длинный (без пряжки) – длина 58,5 см (+/-1см) </w:t>
            </w:r>
          </w:p>
          <w:p w:rsidR="000E6479" w:rsidRPr="00C7775D" w:rsidRDefault="000E6479" w:rsidP="00AE31F3">
            <w:pPr>
              <w:rPr>
                <w:rFonts w:eastAsia="MS Mincho"/>
                <w:bCs/>
                <w:sz w:val="20"/>
                <w:szCs w:val="20"/>
              </w:rPr>
            </w:pPr>
            <w:r w:rsidRPr="00C7775D">
              <w:rPr>
                <w:rFonts w:eastAsia="MS Mincho"/>
                <w:bCs/>
                <w:sz w:val="20"/>
                <w:szCs w:val="20"/>
              </w:rPr>
              <w:t xml:space="preserve">Средний – длина 44,5 см (+/-1см) </w:t>
            </w:r>
          </w:p>
          <w:p w:rsidR="000E6479" w:rsidRPr="00C7775D" w:rsidRDefault="000E6479" w:rsidP="00AE31F3">
            <w:pPr>
              <w:rPr>
                <w:rFonts w:eastAsia="MS Mincho"/>
                <w:bCs/>
                <w:sz w:val="20"/>
                <w:szCs w:val="20"/>
              </w:rPr>
            </w:pPr>
            <w:r w:rsidRPr="00C7775D">
              <w:rPr>
                <w:rFonts w:eastAsia="MS Mincho"/>
                <w:bCs/>
                <w:sz w:val="20"/>
                <w:szCs w:val="20"/>
              </w:rPr>
              <w:t xml:space="preserve">Короткий (с пряжкой) – длина 15,5 см (+/-1см) </w:t>
            </w:r>
          </w:p>
          <w:p w:rsidR="000E6479" w:rsidRPr="00C7775D" w:rsidRDefault="000E6479" w:rsidP="00AE31F3">
            <w:pPr>
              <w:rPr>
                <w:rFonts w:eastAsia="MS Mincho"/>
                <w:b/>
                <w:bCs/>
                <w:sz w:val="20"/>
                <w:szCs w:val="20"/>
              </w:rPr>
            </w:pPr>
            <w:r w:rsidRPr="00C7775D">
              <w:rPr>
                <w:rFonts w:eastAsia="MS Mincho"/>
                <w:bCs/>
                <w:sz w:val="20"/>
                <w:szCs w:val="20"/>
              </w:rPr>
              <w:t>ТУ 5221-001-99107660-2010 или эквивалент</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компл.</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Шипы к когтям монтерским</w:t>
            </w:r>
          </w:p>
          <w:p w:rsidR="000E6479" w:rsidRPr="00C7775D" w:rsidRDefault="000E6479" w:rsidP="00AE31F3">
            <w:pPr>
              <w:rPr>
                <w:rFonts w:eastAsia="MS Mincho"/>
                <w:bCs/>
                <w:sz w:val="20"/>
                <w:szCs w:val="20"/>
              </w:rPr>
            </w:pPr>
            <w:r w:rsidRPr="00C7775D">
              <w:rPr>
                <w:rFonts w:eastAsia="MS Mincho"/>
                <w:bCs/>
                <w:sz w:val="20"/>
                <w:szCs w:val="20"/>
              </w:rPr>
              <w:t>В комплекте 10 шипов - 2 больших 8 малых. Выполнены из инструментальной стали закаленные.</w:t>
            </w:r>
          </w:p>
          <w:p w:rsidR="000E6479" w:rsidRPr="00C7775D" w:rsidRDefault="000E6479" w:rsidP="00AE31F3">
            <w:pPr>
              <w:rPr>
                <w:rFonts w:eastAsia="MS Mincho"/>
                <w:bCs/>
                <w:sz w:val="20"/>
                <w:szCs w:val="20"/>
              </w:rPr>
            </w:pPr>
            <w:r w:rsidRPr="00C7775D">
              <w:rPr>
                <w:rFonts w:eastAsia="MS Mincho"/>
                <w:bCs/>
                <w:sz w:val="20"/>
                <w:szCs w:val="20"/>
              </w:rPr>
              <w:t>Шипы шестигранной формы</w:t>
            </w:r>
          </w:p>
          <w:p w:rsidR="000E6479" w:rsidRPr="00C7775D" w:rsidRDefault="000E6479" w:rsidP="00AE31F3">
            <w:pPr>
              <w:rPr>
                <w:rFonts w:eastAsia="MS Mincho"/>
                <w:bCs/>
                <w:sz w:val="20"/>
                <w:szCs w:val="20"/>
              </w:rPr>
            </w:pPr>
            <w:r w:rsidRPr="00C7775D">
              <w:rPr>
                <w:rFonts w:eastAsia="MS Mincho"/>
                <w:bCs/>
                <w:sz w:val="20"/>
                <w:szCs w:val="20"/>
              </w:rPr>
              <w:t>ТУ 5296-001-59636331-2004. или эквивалент</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компл.</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Шипы к лазам</w:t>
            </w:r>
          </w:p>
          <w:p w:rsidR="000E6479" w:rsidRPr="00C7775D" w:rsidRDefault="000E6479" w:rsidP="00AE31F3">
            <w:pPr>
              <w:rPr>
                <w:rFonts w:eastAsia="MS Mincho"/>
                <w:bCs/>
                <w:sz w:val="20"/>
                <w:szCs w:val="20"/>
              </w:rPr>
            </w:pPr>
            <w:r w:rsidRPr="00C7775D">
              <w:rPr>
                <w:rFonts w:eastAsia="MS Mincho"/>
                <w:bCs/>
                <w:sz w:val="20"/>
                <w:szCs w:val="20"/>
              </w:rPr>
              <w:t>В комплекте 8 шипов.</w:t>
            </w:r>
          </w:p>
          <w:p w:rsidR="000E6479" w:rsidRPr="00C7775D" w:rsidRDefault="000E6479" w:rsidP="00AE31F3">
            <w:pPr>
              <w:rPr>
                <w:rFonts w:eastAsia="MS Mincho"/>
                <w:b/>
                <w:bCs/>
                <w:sz w:val="20"/>
                <w:szCs w:val="20"/>
              </w:rPr>
            </w:pPr>
            <w:r w:rsidRPr="00C7775D">
              <w:rPr>
                <w:rFonts w:eastAsia="MS Mincho"/>
                <w:bCs/>
                <w:sz w:val="20"/>
                <w:szCs w:val="20"/>
              </w:rPr>
              <w:t>Выполнены со вставкой из твердого сплава.</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компл.</w:t>
            </w:r>
          </w:p>
          <w:p w:rsidR="000E6479" w:rsidRPr="00C7775D" w:rsidRDefault="000E6479" w:rsidP="00AE31F3">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Ковёр диэлектрический</w:t>
            </w:r>
          </w:p>
          <w:p w:rsidR="000E6479" w:rsidRPr="00C7775D" w:rsidRDefault="000E6479" w:rsidP="00AE31F3">
            <w:pPr>
              <w:rPr>
                <w:rFonts w:eastAsia="MS Mincho"/>
                <w:sz w:val="20"/>
                <w:szCs w:val="20"/>
              </w:rPr>
            </w:pPr>
            <w:r w:rsidRPr="00C7775D">
              <w:rPr>
                <w:rFonts w:eastAsia="MS Mincho"/>
                <w:bCs/>
                <w:sz w:val="20"/>
                <w:szCs w:val="20"/>
              </w:rPr>
              <w:t>ГОСТ 4997-75                                                                                                               Защита от электрического тока до 20 кВ. Материал: резина.             Размер: 750х750 мм.</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Переносной штатив-тренога "ТРИПОД" с лебедкой</w:t>
            </w:r>
          </w:p>
          <w:p w:rsidR="000E6479" w:rsidRPr="00C7775D" w:rsidRDefault="000E6479" w:rsidP="00AE31F3">
            <w:pPr>
              <w:rPr>
                <w:rFonts w:eastAsia="MS Mincho"/>
                <w:sz w:val="20"/>
                <w:szCs w:val="20"/>
              </w:rPr>
            </w:pPr>
            <w:r w:rsidRPr="00C7775D">
              <w:rPr>
                <w:rFonts w:eastAsia="MS Mincho"/>
                <w:sz w:val="20"/>
                <w:szCs w:val="20"/>
              </w:rPr>
              <w:t xml:space="preserve">ТР ТС 019/2011                                                                                                        Высота трипода: 1,3 – 2,4 м. </w:t>
            </w:r>
            <w:r w:rsidRPr="00C7775D">
              <w:rPr>
                <w:rFonts w:eastAsia="MS Mincho"/>
                <w:sz w:val="20"/>
                <w:szCs w:val="20"/>
              </w:rPr>
              <w:br/>
              <w:t xml:space="preserve">Рабочая нагрузка трипода: 250 кг </w:t>
            </w:r>
            <w:r w:rsidRPr="00C7775D">
              <w:rPr>
                <w:rFonts w:eastAsia="MS Mincho"/>
                <w:sz w:val="20"/>
                <w:szCs w:val="20"/>
              </w:rPr>
              <w:br/>
              <w:t xml:space="preserve">Длина троса лебедки: 20м </w:t>
            </w:r>
            <w:r w:rsidRPr="00C7775D">
              <w:rPr>
                <w:rFonts w:eastAsia="MS Mincho"/>
                <w:sz w:val="20"/>
                <w:szCs w:val="20"/>
              </w:rPr>
              <w:br/>
              <w:t xml:space="preserve">Грузоподъемность лебедки: до 250 кг. </w:t>
            </w:r>
            <w:r w:rsidRPr="00C7775D">
              <w:rPr>
                <w:rFonts w:eastAsia="MS Mincho"/>
                <w:sz w:val="20"/>
                <w:szCs w:val="20"/>
              </w:rPr>
              <w:br/>
              <w:t xml:space="preserve">Диаметр троса - 4,8 мм. </w:t>
            </w:r>
            <w:r w:rsidRPr="00C7775D">
              <w:rPr>
                <w:rFonts w:eastAsia="MS Mincho"/>
                <w:sz w:val="20"/>
                <w:szCs w:val="20"/>
              </w:rPr>
              <w:br/>
              <w:t>Вес трипода с лебедкой: 35 кг.</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Трапеция для вертикального спуска/подъема</w:t>
            </w:r>
          </w:p>
          <w:p w:rsidR="000E6479" w:rsidRPr="00C7775D" w:rsidRDefault="000E6479" w:rsidP="00AE31F3">
            <w:pPr>
              <w:rPr>
                <w:rFonts w:eastAsia="MS Mincho"/>
                <w:bCs/>
                <w:sz w:val="20"/>
                <w:szCs w:val="20"/>
              </w:rPr>
            </w:pPr>
            <w:r w:rsidRPr="00C7775D">
              <w:rPr>
                <w:rFonts w:eastAsia="MS Mincho"/>
                <w:bCs/>
                <w:sz w:val="20"/>
                <w:szCs w:val="20"/>
              </w:rPr>
              <w:t>Устройство предназначено для спуска или подъема работника.</w:t>
            </w:r>
          </w:p>
          <w:p w:rsidR="000E6479" w:rsidRPr="00C7775D" w:rsidRDefault="000E6479" w:rsidP="00AE31F3">
            <w:pPr>
              <w:rPr>
                <w:rFonts w:eastAsia="MS Mincho"/>
                <w:bCs/>
                <w:sz w:val="20"/>
                <w:szCs w:val="20"/>
              </w:rPr>
            </w:pPr>
            <w:r w:rsidRPr="00C7775D">
              <w:rPr>
                <w:rFonts w:eastAsia="MS Mincho"/>
                <w:bCs/>
                <w:sz w:val="20"/>
                <w:szCs w:val="20"/>
              </w:rPr>
              <w:t>Специальная конструкция обеспечивает вертикальное положение работника даже  в случае его бессознательного состояния.</w:t>
            </w:r>
          </w:p>
          <w:p w:rsidR="000E6479" w:rsidRPr="00C7775D" w:rsidRDefault="000E6479" w:rsidP="00AE31F3">
            <w:pPr>
              <w:rPr>
                <w:rFonts w:eastAsia="MS Mincho"/>
                <w:b/>
                <w:bCs/>
                <w:sz w:val="20"/>
                <w:szCs w:val="20"/>
              </w:rPr>
            </w:pPr>
            <w:r w:rsidRPr="00C7775D">
              <w:rPr>
                <w:rFonts w:eastAsia="MS Mincho"/>
                <w:bCs/>
                <w:sz w:val="20"/>
                <w:szCs w:val="20"/>
              </w:rPr>
              <w:t>Может использоваться совместно с переносным штативом-треногой для эвакуации работника из колодцев.</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Устройство, блокирующее втягивающего типа</w:t>
            </w:r>
          </w:p>
          <w:p w:rsidR="000E6479" w:rsidRPr="00C7775D" w:rsidRDefault="000E6479" w:rsidP="00AE31F3">
            <w:pPr>
              <w:rPr>
                <w:rFonts w:eastAsia="MS Mincho"/>
                <w:bCs/>
                <w:sz w:val="20"/>
                <w:szCs w:val="20"/>
              </w:rPr>
            </w:pPr>
            <w:r w:rsidRPr="00C7775D">
              <w:rPr>
                <w:rFonts w:eastAsia="MS Mincho"/>
                <w:bCs/>
                <w:sz w:val="20"/>
                <w:szCs w:val="20"/>
              </w:rPr>
              <w:t>Средство защиты втягивающего типа, предназначено для страховки от падения при работе на высоте. Корпус устройства выполнен из композитного противоударного пластика. Текстильная лента свободно выдается из устройства по мере необходимости и автоматически наматывается обратно. При резком увеличении скорости вытягивания ленты (при срыве) автоматически срабатывает тормозной механизм, прекращающий падение. Путь торможения не превышает 0,5 м. Встроенный на конце амортизатор рывка максимально снижает силу воздействия на человека в момент остановки падения.</w:t>
            </w:r>
          </w:p>
          <w:p w:rsidR="000E6479" w:rsidRPr="00C7775D" w:rsidRDefault="000E6479" w:rsidP="00AE31F3">
            <w:pPr>
              <w:rPr>
                <w:rFonts w:eastAsia="MS Mincho"/>
                <w:bCs/>
                <w:sz w:val="20"/>
                <w:szCs w:val="20"/>
              </w:rPr>
            </w:pPr>
            <w:r w:rsidRPr="00C7775D">
              <w:rPr>
                <w:rFonts w:eastAsia="MS Mincho"/>
                <w:bCs/>
                <w:sz w:val="20"/>
                <w:szCs w:val="20"/>
              </w:rPr>
              <w:t>Устройство оптимально подходит для эксплуатации в сложных условиях.</w:t>
            </w:r>
          </w:p>
          <w:p w:rsidR="000E6479" w:rsidRPr="00C7775D" w:rsidRDefault="000E6479" w:rsidP="00AE31F3">
            <w:pPr>
              <w:rPr>
                <w:rFonts w:eastAsia="MS Mincho"/>
                <w:bCs/>
                <w:sz w:val="20"/>
                <w:szCs w:val="20"/>
              </w:rPr>
            </w:pPr>
            <w:r w:rsidRPr="00C7775D">
              <w:rPr>
                <w:rFonts w:eastAsia="MS Mincho"/>
                <w:bCs/>
                <w:sz w:val="20"/>
                <w:szCs w:val="20"/>
              </w:rPr>
              <w:t>Длина: 6 м.</w:t>
            </w:r>
          </w:p>
          <w:p w:rsidR="000E6479" w:rsidRPr="00C7775D" w:rsidRDefault="000E6479" w:rsidP="00AE31F3">
            <w:pPr>
              <w:rPr>
                <w:rFonts w:eastAsia="MS Mincho"/>
                <w:bCs/>
                <w:sz w:val="20"/>
                <w:szCs w:val="20"/>
              </w:rPr>
            </w:pPr>
            <w:r w:rsidRPr="00C7775D">
              <w:rPr>
                <w:rFonts w:eastAsia="MS Mincho"/>
                <w:bCs/>
                <w:sz w:val="20"/>
                <w:szCs w:val="20"/>
              </w:rPr>
              <w:t>Материал ленты: полиамид.</w:t>
            </w:r>
          </w:p>
          <w:p w:rsidR="000E6479" w:rsidRPr="00C7775D" w:rsidRDefault="000E6479" w:rsidP="00AE31F3">
            <w:pPr>
              <w:rPr>
                <w:rFonts w:eastAsia="MS Mincho"/>
                <w:b/>
                <w:bCs/>
                <w:sz w:val="20"/>
                <w:szCs w:val="20"/>
              </w:rPr>
            </w:pPr>
            <w:r w:rsidRPr="00C7775D">
              <w:rPr>
                <w:rFonts w:eastAsia="MS Mincho"/>
                <w:bCs/>
                <w:sz w:val="20"/>
                <w:szCs w:val="20"/>
              </w:rPr>
              <w:t>ТР ТС 019/2011</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Ультразвуковой отпугиватель собак</w:t>
            </w:r>
          </w:p>
          <w:p w:rsidR="000E6479" w:rsidRPr="00C7775D" w:rsidRDefault="000E6479" w:rsidP="00AE31F3">
            <w:pPr>
              <w:rPr>
                <w:rFonts w:eastAsia="MS Mincho"/>
                <w:bCs/>
                <w:sz w:val="20"/>
                <w:szCs w:val="20"/>
              </w:rPr>
            </w:pPr>
            <w:r w:rsidRPr="00C7775D">
              <w:rPr>
                <w:rFonts w:eastAsia="MS Mincho"/>
                <w:bCs/>
                <w:sz w:val="20"/>
                <w:szCs w:val="20"/>
              </w:rPr>
              <w:t>• Максимальное расстояние отпугивания: 18-20 метров.</w:t>
            </w:r>
          </w:p>
          <w:p w:rsidR="000E6479" w:rsidRPr="00C7775D" w:rsidRDefault="000E6479" w:rsidP="00AE31F3">
            <w:pPr>
              <w:rPr>
                <w:rFonts w:eastAsia="MS Mincho"/>
                <w:bCs/>
                <w:sz w:val="20"/>
                <w:szCs w:val="20"/>
              </w:rPr>
            </w:pPr>
            <w:r w:rsidRPr="00C7775D">
              <w:rPr>
                <w:rFonts w:eastAsia="MS Mincho"/>
                <w:bCs/>
                <w:sz w:val="20"/>
                <w:szCs w:val="20"/>
              </w:rPr>
              <w:t>• Отпугивающее воздействие: ультразвук.</w:t>
            </w:r>
          </w:p>
          <w:p w:rsidR="000E6479" w:rsidRPr="00C7775D" w:rsidRDefault="000E6479" w:rsidP="00AE31F3">
            <w:pPr>
              <w:rPr>
                <w:rFonts w:eastAsia="MS Mincho"/>
                <w:bCs/>
                <w:sz w:val="20"/>
                <w:szCs w:val="20"/>
              </w:rPr>
            </w:pPr>
            <w:r w:rsidRPr="00C7775D">
              <w:rPr>
                <w:rFonts w:eastAsia="MS Mincho"/>
                <w:bCs/>
                <w:sz w:val="20"/>
                <w:szCs w:val="20"/>
              </w:rPr>
              <w:t>• Питание отпугивателя: от  батарей типа "ААА".</w:t>
            </w:r>
          </w:p>
          <w:p w:rsidR="000E6479" w:rsidRPr="00C7775D" w:rsidRDefault="000E6479" w:rsidP="00AE31F3">
            <w:pPr>
              <w:rPr>
                <w:rFonts w:eastAsia="MS Mincho"/>
                <w:bCs/>
                <w:sz w:val="20"/>
                <w:szCs w:val="20"/>
              </w:rPr>
            </w:pPr>
            <w:r w:rsidRPr="00C7775D">
              <w:rPr>
                <w:rFonts w:eastAsia="MS Mincho"/>
                <w:bCs/>
                <w:sz w:val="20"/>
                <w:szCs w:val="20"/>
              </w:rPr>
              <w:t>• Звуковое давление: 119-120 ± 1,2 дБ (на расстоянии в 1 м).</w:t>
            </w:r>
          </w:p>
          <w:p w:rsidR="000E6479" w:rsidRPr="00C7775D" w:rsidRDefault="000E6479" w:rsidP="00AE31F3">
            <w:pPr>
              <w:rPr>
                <w:rFonts w:eastAsia="MS Mincho"/>
                <w:bCs/>
                <w:sz w:val="20"/>
                <w:szCs w:val="20"/>
              </w:rPr>
            </w:pPr>
            <w:r w:rsidRPr="00C7775D">
              <w:rPr>
                <w:rFonts w:eastAsia="MS Mincho"/>
                <w:bCs/>
                <w:sz w:val="20"/>
                <w:szCs w:val="20"/>
              </w:rPr>
              <w:t>• Материал корпуса: ударопрочный пластик.</w:t>
            </w:r>
          </w:p>
          <w:p w:rsidR="000E6479" w:rsidRPr="00C7775D" w:rsidRDefault="000E6479" w:rsidP="00AE31F3">
            <w:pPr>
              <w:rPr>
                <w:rFonts w:eastAsia="MS Mincho"/>
                <w:b/>
                <w:bCs/>
                <w:sz w:val="20"/>
                <w:szCs w:val="20"/>
              </w:rPr>
            </w:pPr>
            <w:r w:rsidRPr="00C7775D">
              <w:rPr>
                <w:rFonts w:eastAsia="MS Mincho"/>
                <w:bCs/>
                <w:sz w:val="20"/>
                <w:szCs w:val="20"/>
              </w:rPr>
              <w:t>• Срок службы: не менее 3 лет.</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Специализированные очки для защиты от лазерного излучения</w:t>
            </w:r>
          </w:p>
          <w:p w:rsidR="000E6479" w:rsidRPr="00C7775D" w:rsidRDefault="000E6479" w:rsidP="00AE31F3">
            <w:pPr>
              <w:rPr>
                <w:rFonts w:eastAsia="MS Mincho"/>
                <w:sz w:val="20"/>
                <w:szCs w:val="20"/>
              </w:rPr>
            </w:pPr>
            <w:r w:rsidRPr="00C7775D">
              <w:rPr>
                <w:rFonts w:eastAsia="MS Mincho"/>
                <w:sz w:val="20"/>
                <w:szCs w:val="20"/>
              </w:rPr>
              <w:t>ГОСТ Р 12.4.254-2010                                                                                     Должны обеспечивать безопасность при работе с лазерами 3 класса Длина волны  800-1600 нм;                                                                             Оптическая плотность, OD =5; VLT – не менее 70%</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Крем (паста) для рук очищающий</w:t>
            </w:r>
          </w:p>
          <w:p w:rsidR="000E6479" w:rsidRPr="00C7775D" w:rsidRDefault="000E6479" w:rsidP="00AE31F3">
            <w:pPr>
              <w:rPr>
                <w:rFonts w:eastAsia="MS Mincho"/>
                <w:sz w:val="20"/>
                <w:szCs w:val="20"/>
              </w:rPr>
            </w:pPr>
            <w:r w:rsidRPr="00C7775D">
              <w:rPr>
                <w:rFonts w:eastAsia="MS Mincho"/>
                <w:sz w:val="20"/>
                <w:szCs w:val="20"/>
              </w:rPr>
              <w:t>Паста(крем) для рук очищающая предназначена для очистки рук от сильных промышленных (смазка, жир, графит) и бытовых загрязнений. Содержит полиэтиленовые сферические гранулы, способствующие мягкой и эффективной очистке без повреждения кожи. Входящее в пасту касторовое масло предотвращает шелушение кожи рук.</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Крем защитный для рук гидрофильного действия</w:t>
            </w:r>
          </w:p>
          <w:p w:rsidR="000E6479" w:rsidRPr="00C7775D" w:rsidRDefault="000E6479" w:rsidP="00AE31F3">
            <w:pPr>
              <w:rPr>
                <w:rFonts w:eastAsia="MS Mincho"/>
                <w:sz w:val="20"/>
                <w:szCs w:val="20"/>
              </w:rPr>
            </w:pPr>
            <w:r w:rsidRPr="00C7775D">
              <w:rPr>
                <w:rFonts w:eastAsia="MS Mincho"/>
                <w:sz w:val="20"/>
                <w:szCs w:val="20"/>
              </w:rPr>
              <w:t>Крем гидрофильный предназначен для защиты кожи рук от нерастворимых в воде соединений: органических растворителей нефти, масел, смазок, сажи, металлических порошков, химикатов, смол, земли, производственной пыли, мазута, стекловолокна, смазочно-охлаждающими жидкостями и др.</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Крем защитный от кровососущих насекомых</w:t>
            </w:r>
          </w:p>
          <w:p w:rsidR="000E6479" w:rsidRPr="00C7775D" w:rsidRDefault="000E6479" w:rsidP="00AE31F3">
            <w:pPr>
              <w:rPr>
                <w:rFonts w:eastAsia="MS Mincho"/>
                <w:sz w:val="20"/>
                <w:szCs w:val="20"/>
              </w:rPr>
            </w:pPr>
            <w:r w:rsidRPr="00C7775D">
              <w:rPr>
                <w:rFonts w:eastAsia="MS Mincho"/>
                <w:sz w:val="20"/>
                <w:szCs w:val="20"/>
              </w:rPr>
              <w:t>средство для защиты кожи от укусов комаров, мошек, слепней и других кровососущих насекомых.</w:t>
            </w:r>
          </w:p>
          <w:p w:rsidR="000E6479" w:rsidRPr="00C7775D" w:rsidRDefault="000E6479" w:rsidP="00AE31F3">
            <w:pPr>
              <w:rPr>
                <w:rFonts w:eastAsia="MS Mincho"/>
                <w:sz w:val="20"/>
                <w:szCs w:val="20"/>
              </w:rPr>
            </w:pP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Устройство противоскользящее на обувь</w:t>
            </w:r>
          </w:p>
          <w:p w:rsidR="000E6479" w:rsidRPr="00C7775D" w:rsidRDefault="000E6479" w:rsidP="00AE31F3">
            <w:pPr>
              <w:rPr>
                <w:rFonts w:eastAsia="MS Mincho"/>
                <w:bCs/>
                <w:sz w:val="20"/>
                <w:szCs w:val="20"/>
              </w:rPr>
            </w:pPr>
            <w:r w:rsidRPr="00C7775D">
              <w:rPr>
                <w:rFonts w:eastAsia="MS Mincho"/>
                <w:bCs/>
                <w:sz w:val="20"/>
                <w:szCs w:val="20"/>
              </w:rPr>
              <w:t>Специально устройство против скольжения, надеваемое на обувь, позволяет существенно повысить устойчивость человека на скользящей поверхности.</w:t>
            </w:r>
          </w:p>
          <w:p w:rsidR="000E6479" w:rsidRPr="00C7775D" w:rsidRDefault="000E6479" w:rsidP="00AE31F3">
            <w:pPr>
              <w:rPr>
                <w:rFonts w:eastAsia="MS Mincho"/>
                <w:bCs/>
                <w:sz w:val="20"/>
                <w:szCs w:val="20"/>
              </w:rPr>
            </w:pPr>
            <w:r w:rsidRPr="00C7775D">
              <w:rPr>
                <w:rFonts w:eastAsia="MS Mincho"/>
                <w:bCs/>
                <w:sz w:val="20"/>
                <w:szCs w:val="20"/>
              </w:rPr>
              <w:t>Основа изделия – качественная резина</w:t>
            </w:r>
          </w:p>
          <w:p w:rsidR="000E6479" w:rsidRPr="00C7775D" w:rsidRDefault="000E6479" w:rsidP="00AE31F3">
            <w:pPr>
              <w:rPr>
                <w:rFonts w:eastAsia="MS Mincho"/>
                <w:b/>
                <w:bCs/>
                <w:sz w:val="20"/>
                <w:szCs w:val="20"/>
              </w:rPr>
            </w:pPr>
            <w:r w:rsidRPr="00C7775D">
              <w:rPr>
                <w:rFonts w:eastAsia="MS Mincho"/>
                <w:bCs/>
                <w:sz w:val="20"/>
                <w:szCs w:val="20"/>
              </w:rPr>
              <w:t>На резине имеются металлические шипы в количестве 6 - 9 штук, которые позволяют существенно улучшить сцепление обуви с поверхностью.</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пар</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Веревка статическая  10,5 мм,   200 м</w:t>
            </w:r>
          </w:p>
          <w:p w:rsidR="000E6479" w:rsidRPr="00C7775D" w:rsidRDefault="000E6479" w:rsidP="00AE31F3">
            <w:pPr>
              <w:rPr>
                <w:rFonts w:eastAsia="MS Mincho"/>
                <w:bCs/>
                <w:sz w:val="20"/>
                <w:szCs w:val="20"/>
              </w:rPr>
            </w:pPr>
            <w:r w:rsidRPr="00C7775D">
              <w:rPr>
                <w:rFonts w:eastAsia="MS Mincho"/>
                <w:bCs/>
                <w:sz w:val="20"/>
                <w:szCs w:val="20"/>
              </w:rPr>
              <w:t xml:space="preserve">Материал: полиэстер, нейлон.                                                                                   ГОСТ EN 1891-2014 EAC                                                                                                                    </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Веревка статическая      9,0 мм,   200 м</w:t>
            </w:r>
          </w:p>
          <w:p w:rsidR="000E6479" w:rsidRPr="00C7775D" w:rsidRDefault="000E6479" w:rsidP="00AE31F3">
            <w:pPr>
              <w:rPr>
                <w:rFonts w:eastAsia="MS Mincho"/>
                <w:bCs/>
                <w:sz w:val="20"/>
                <w:szCs w:val="20"/>
              </w:rPr>
            </w:pPr>
            <w:r w:rsidRPr="00C7775D">
              <w:rPr>
                <w:rFonts w:eastAsia="MS Mincho"/>
                <w:bCs/>
                <w:sz w:val="20"/>
                <w:szCs w:val="20"/>
              </w:rPr>
              <w:t xml:space="preserve">Материал: полиэстер, нейлон.                                                                                   ГОСТ EN 1891-2014 EAC                                                                                                                    </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lang w:val="en-US"/>
              </w:rPr>
            </w:pPr>
            <w:r w:rsidRPr="00C7775D">
              <w:rPr>
                <w:rFonts w:eastAsia="MS Mincho"/>
                <w:b/>
                <w:bCs/>
                <w:sz w:val="20"/>
                <w:szCs w:val="20"/>
              </w:rPr>
              <w:t xml:space="preserve">Страховочная привязь со встроенным зажимом. </w:t>
            </w:r>
            <w:r w:rsidRPr="00C7775D">
              <w:rPr>
                <w:rFonts w:eastAsia="MS Mincho"/>
                <w:b/>
                <w:bCs/>
                <w:sz w:val="20"/>
                <w:szCs w:val="20"/>
                <w:lang w:val="en-US"/>
              </w:rPr>
              <w:t xml:space="preserve">Petzl AVAO BOD CROLL FAST </w:t>
            </w:r>
            <w:r w:rsidRPr="00C7775D">
              <w:rPr>
                <w:rFonts w:eastAsia="MS Mincho"/>
                <w:b/>
                <w:bCs/>
                <w:sz w:val="20"/>
                <w:szCs w:val="20"/>
              </w:rPr>
              <w:t>или</w:t>
            </w:r>
            <w:r w:rsidRPr="00C7775D">
              <w:rPr>
                <w:rFonts w:eastAsia="MS Mincho"/>
                <w:b/>
                <w:bCs/>
                <w:sz w:val="20"/>
                <w:szCs w:val="20"/>
                <w:lang w:val="en-US"/>
              </w:rPr>
              <w:t xml:space="preserve"> </w:t>
            </w:r>
            <w:r w:rsidRPr="00C7775D">
              <w:rPr>
                <w:rFonts w:eastAsia="MS Mincho"/>
                <w:b/>
                <w:bCs/>
                <w:sz w:val="20"/>
                <w:szCs w:val="20"/>
              </w:rPr>
              <w:t>эквивалент</w:t>
            </w:r>
          </w:p>
          <w:p w:rsidR="000E6479" w:rsidRPr="00C7775D" w:rsidRDefault="000E6479" w:rsidP="00AE31F3">
            <w:pPr>
              <w:rPr>
                <w:rFonts w:eastAsia="MS Mincho"/>
                <w:bCs/>
                <w:sz w:val="20"/>
                <w:szCs w:val="20"/>
              </w:rPr>
            </w:pPr>
            <w:r w:rsidRPr="00C7775D">
              <w:rPr>
                <w:rFonts w:eastAsia="MS Mincho"/>
                <w:bCs/>
                <w:sz w:val="20"/>
                <w:szCs w:val="20"/>
              </w:rPr>
              <w:t>Полная привязь с наплечными и набедренными лямками, имеющими разные цвета, с широким поясом (кушаком) не менее 170 мм. Возможность регулировки лямок под размер с помощью самофиксирующихся прижек. Для безопасного выполнения работ на высоте на антенно-мачтовых сооружениях, в том числе в безопорном пространстве.                                                                                                                                                                                                                    ГОСТ Р ЕН 361-2008</w:t>
            </w:r>
          </w:p>
          <w:p w:rsidR="000E6479" w:rsidRPr="00C7775D" w:rsidRDefault="000E6479" w:rsidP="00AE31F3">
            <w:pPr>
              <w:rPr>
                <w:rFonts w:eastAsia="MS Mincho"/>
                <w:bCs/>
                <w:sz w:val="20"/>
                <w:szCs w:val="20"/>
              </w:rPr>
            </w:pPr>
            <w:r w:rsidRPr="00C7775D">
              <w:rPr>
                <w:rFonts w:eastAsia="MS Mincho"/>
                <w:bCs/>
                <w:sz w:val="20"/>
                <w:szCs w:val="20"/>
              </w:rPr>
              <w:t>ГОСТ Р ЕН 358-2008</w:t>
            </w:r>
          </w:p>
          <w:p w:rsidR="000E6479" w:rsidRPr="00C7775D" w:rsidRDefault="000E6479" w:rsidP="00AE31F3">
            <w:pPr>
              <w:rPr>
                <w:rFonts w:eastAsia="MS Mincho"/>
                <w:bCs/>
                <w:sz w:val="20"/>
                <w:szCs w:val="20"/>
              </w:rPr>
            </w:pPr>
            <w:r w:rsidRPr="00C7775D">
              <w:rPr>
                <w:rFonts w:eastAsia="MS Mincho"/>
                <w:bCs/>
                <w:sz w:val="20"/>
                <w:szCs w:val="20"/>
              </w:rPr>
              <w:t>ГОСТ Р ЕН 813-2008</w:t>
            </w:r>
          </w:p>
          <w:p w:rsidR="000E6479" w:rsidRPr="00C7775D" w:rsidRDefault="000E6479" w:rsidP="00AE31F3">
            <w:pPr>
              <w:rPr>
                <w:rFonts w:eastAsia="MS Mincho"/>
                <w:bCs/>
                <w:sz w:val="20"/>
                <w:szCs w:val="20"/>
              </w:rPr>
            </w:pPr>
            <w:r w:rsidRPr="00C7775D">
              <w:rPr>
                <w:rFonts w:eastAsia="MS Mincho"/>
                <w:bCs/>
                <w:sz w:val="20"/>
                <w:szCs w:val="20"/>
              </w:rPr>
              <w:t>ГОСТ Р ЕН 365-2010</w:t>
            </w:r>
          </w:p>
          <w:p w:rsidR="000E6479" w:rsidRPr="00C7775D" w:rsidRDefault="000E6479" w:rsidP="00AE31F3">
            <w:pPr>
              <w:rPr>
                <w:rFonts w:eastAsia="MS Mincho"/>
                <w:b/>
                <w:bCs/>
                <w:sz w:val="20"/>
                <w:szCs w:val="20"/>
                <w:lang w:val="en-US"/>
              </w:rPr>
            </w:pPr>
            <w:r w:rsidRPr="00C7775D">
              <w:rPr>
                <w:rFonts w:eastAsia="MS Mincho"/>
                <w:bCs/>
                <w:sz w:val="20"/>
                <w:szCs w:val="20"/>
                <w:lang w:val="en-US"/>
              </w:rPr>
              <w:t>EN 361</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p w:rsidR="000E6479" w:rsidRPr="00C7775D" w:rsidRDefault="000E6479" w:rsidP="00AE31F3">
            <w:pPr>
              <w:jc w:val="center"/>
              <w:rPr>
                <w:rFonts w:eastAsia="MS Mincho"/>
                <w:sz w:val="20"/>
                <w:szCs w:val="20"/>
              </w:rPr>
            </w:pP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lang w:val="en-US"/>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lang w:val="en-US"/>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lang w:val="en-US"/>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lang w:val="en-US"/>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lang w:val="en-US"/>
              </w:rPr>
            </w:pPr>
          </w:p>
        </w:tc>
        <w:tc>
          <w:tcPr>
            <w:tcW w:w="5386" w:type="dxa"/>
            <w:tcBorders>
              <w:top w:val="single" w:sz="8" w:space="0" w:color="auto"/>
              <w:left w:val="nil"/>
              <w:bottom w:val="single" w:sz="8" w:space="0" w:color="auto"/>
              <w:right w:val="single" w:sz="4" w:space="0" w:color="auto"/>
            </w:tcBorders>
          </w:tcPr>
          <w:p w:rsidR="000E6479" w:rsidRPr="000E6479" w:rsidRDefault="000E6479" w:rsidP="00AE31F3">
            <w:pPr>
              <w:rPr>
                <w:rFonts w:eastAsia="MS Mincho"/>
                <w:b/>
                <w:bCs/>
                <w:sz w:val="20"/>
                <w:szCs w:val="20"/>
              </w:rPr>
            </w:pPr>
            <w:r w:rsidRPr="000E6479">
              <w:rPr>
                <w:rFonts w:eastAsia="MS Mincho"/>
                <w:b/>
                <w:bCs/>
                <w:sz w:val="20"/>
                <w:szCs w:val="20"/>
              </w:rPr>
              <w:t>Каска альпинистская</w:t>
            </w:r>
          </w:p>
          <w:p w:rsidR="000E6479" w:rsidRPr="00C7775D" w:rsidRDefault="000E6479" w:rsidP="00AE31F3">
            <w:pPr>
              <w:rPr>
                <w:rFonts w:eastAsia="MS Mincho"/>
                <w:bCs/>
                <w:sz w:val="20"/>
                <w:szCs w:val="20"/>
                <w:lang w:val="en-US"/>
              </w:rPr>
            </w:pPr>
            <w:r w:rsidRPr="00C7775D">
              <w:rPr>
                <w:rFonts w:eastAsia="MS Mincho"/>
                <w:bCs/>
                <w:sz w:val="20"/>
                <w:szCs w:val="20"/>
              </w:rPr>
              <w:t xml:space="preserve">Четырехточечная система крепления подбородочного ремня позволяет расположить его таким образом, чтобы он не создавал помех. На скорлупе каски предусмотрены крепления для дополнительных элементов. Регулировка по размеру головы храповым механизмом.                                            </w:t>
            </w:r>
            <w:r w:rsidRPr="00C7775D">
              <w:rPr>
                <w:rFonts w:eastAsia="MS Mincho"/>
                <w:bCs/>
                <w:sz w:val="20"/>
                <w:szCs w:val="20"/>
                <w:lang w:val="en-US"/>
              </w:rPr>
              <w:t>ТР ТС 019/2011</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p w:rsidR="000E6479" w:rsidRPr="00C7775D" w:rsidRDefault="000E6479" w:rsidP="00AE31F3">
            <w:pPr>
              <w:jc w:val="center"/>
              <w:rPr>
                <w:rFonts w:eastAsia="MS Mincho"/>
                <w:sz w:val="20"/>
                <w:szCs w:val="20"/>
              </w:rPr>
            </w:pP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lang w:val="en-US"/>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lang w:val="en-US"/>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lang w:val="en-US"/>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lang w:val="en-US"/>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lang w:val="en-US"/>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Самоблокирующееся спусковое устройство для работы на закрепленной верёвке.</w:t>
            </w:r>
          </w:p>
          <w:p w:rsidR="000E6479" w:rsidRPr="00C7775D" w:rsidRDefault="000E6479" w:rsidP="00AE31F3">
            <w:pPr>
              <w:rPr>
                <w:rFonts w:eastAsia="MS Mincho"/>
                <w:bCs/>
                <w:sz w:val="20"/>
                <w:szCs w:val="20"/>
              </w:rPr>
            </w:pPr>
            <w:r w:rsidRPr="00C7775D">
              <w:rPr>
                <w:rFonts w:eastAsia="MS Mincho"/>
                <w:bCs/>
                <w:sz w:val="20"/>
                <w:szCs w:val="20"/>
              </w:rPr>
              <w:t>Предназначено для работы на верёвке: предохранительная защёлка на поворотной пластине поможет предотвратить потерю устройства</w:t>
            </w:r>
          </w:p>
          <w:p w:rsidR="000E6479" w:rsidRPr="00C7775D" w:rsidRDefault="000E6479" w:rsidP="00AE31F3">
            <w:pPr>
              <w:rPr>
                <w:rFonts w:eastAsia="MS Mincho"/>
                <w:bCs/>
                <w:sz w:val="20"/>
                <w:szCs w:val="20"/>
              </w:rPr>
            </w:pPr>
            <w:r w:rsidRPr="00C7775D">
              <w:rPr>
                <w:rFonts w:eastAsia="MS Mincho"/>
                <w:bCs/>
                <w:sz w:val="20"/>
                <w:szCs w:val="20"/>
              </w:rPr>
              <w:t>Многофункциональная рукоятка позволяет пользователю:</w:t>
            </w:r>
          </w:p>
          <w:p w:rsidR="000E6479" w:rsidRPr="00C7775D" w:rsidRDefault="000E6479" w:rsidP="00AE31F3">
            <w:pPr>
              <w:rPr>
                <w:rFonts w:eastAsia="MS Mincho"/>
                <w:bCs/>
                <w:sz w:val="20"/>
                <w:szCs w:val="20"/>
              </w:rPr>
            </w:pPr>
            <w:r w:rsidRPr="00C7775D">
              <w:rPr>
                <w:rFonts w:eastAsia="MS Mincho"/>
                <w:bCs/>
                <w:sz w:val="20"/>
                <w:szCs w:val="20"/>
              </w:rPr>
              <w:t>- разблокировать устройство и начать спуск, контролируя скорость рукой, удерживающей свободный конец верёвки;</w:t>
            </w:r>
          </w:p>
          <w:p w:rsidR="000E6479" w:rsidRPr="00C7775D" w:rsidRDefault="000E6479" w:rsidP="00AE31F3">
            <w:pPr>
              <w:rPr>
                <w:rFonts w:eastAsia="MS Mincho"/>
                <w:bCs/>
                <w:sz w:val="20"/>
                <w:szCs w:val="20"/>
              </w:rPr>
            </w:pPr>
            <w:r w:rsidRPr="00C7775D">
              <w:rPr>
                <w:rFonts w:eastAsia="MS Mincho"/>
                <w:bCs/>
                <w:sz w:val="20"/>
                <w:szCs w:val="20"/>
              </w:rPr>
              <w:t>- свободно перемещаться по горизонтальным и слабо наклонённым перилам;</w:t>
            </w:r>
          </w:p>
          <w:p w:rsidR="000E6479" w:rsidRPr="00C7775D" w:rsidRDefault="000E6479" w:rsidP="00AE31F3">
            <w:pPr>
              <w:rPr>
                <w:rFonts w:eastAsia="MS Mincho"/>
                <w:bCs/>
                <w:sz w:val="20"/>
                <w:szCs w:val="20"/>
              </w:rPr>
            </w:pPr>
            <w:r w:rsidRPr="00C7775D">
              <w:rPr>
                <w:rFonts w:eastAsia="MS Mincho"/>
                <w:bCs/>
                <w:sz w:val="20"/>
                <w:szCs w:val="20"/>
              </w:rPr>
              <w:t xml:space="preserve">- фиксировать своё положение в любой точке по пути спуска. </w:t>
            </w:r>
          </w:p>
          <w:p w:rsidR="000E6479" w:rsidRPr="00C7775D" w:rsidRDefault="000E6479" w:rsidP="00AE31F3">
            <w:pPr>
              <w:rPr>
                <w:rFonts w:eastAsia="MS Mincho"/>
                <w:bCs/>
                <w:sz w:val="20"/>
                <w:szCs w:val="20"/>
              </w:rPr>
            </w:pPr>
            <w:r w:rsidRPr="00C7775D">
              <w:rPr>
                <w:rFonts w:eastAsia="MS Mincho"/>
                <w:bCs/>
                <w:sz w:val="20"/>
                <w:szCs w:val="20"/>
              </w:rPr>
              <w:t>Механизм "анти-паник" срабатывает как только пользователь слишком сильно отжимает рукоятку: поворотный эксцентрик автоматически блокируется и останавливает спуск.</w:t>
            </w:r>
          </w:p>
          <w:p w:rsidR="000E6479" w:rsidRPr="00C7775D" w:rsidRDefault="000E6479" w:rsidP="00AE31F3">
            <w:pPr>
              <w:rPr>
                <w:rFonts w:eastAsia="MS Mincho"/>
                <w:bCs/>
                <w:sz w:val="20"/>
                <w:szCs w:val="20"/>
              </w:rPr>
            </w:pPr>
            <w:r w:rsidRPr="00C7775D">
              <w:rPr>
                <w:rFonts w:eastAsia="MS Mincho"/>
                <w:bCs/>
                <w:sz w:val="20"/>
                <w:szCs w:val="20"/>
              </w:rPr>
              <w:t>Специальный стопор (защита от ошибки) уменьшает риск несчастного случая, если пользователь заправит верёвку неправильно.</w:t>
            </w:r>
          </w:p>
          <w:p w:rsidR="000E6479" w:rsidRPr="00C7775D" w:rsidRDefault="000E6479" w:rsidP="00AE31F3">
            <w:pPr>
              <w:rPr>
                <w:rFonts w:eastAsia="MS Mincho"/>
                <w:bCs/>
                <w:sz w:val="20"/>
                <w:szCs w:val="20"/>
              </w:rPr>
            </w:pPr>
            <w:r w:rsidRPr="00C7775D">
              <w:rPr>
                <w:rFonts w:eastAsia="MS Mincho"/>
                <w:bCs/>
                <w:sz w:val="20"/>
                <w:szCs w:val="20"/>
              </w:rPr>
              <w:t>Форма стопора разработана таким образом, чтобы улучшать скольжение верёвки во время подъёма.</w:t>
            </w:r>
          </w:p>
          <w:p w:rsidR="000E6479" w:rsidRPr="00C7775D" w:rsidRDefault="000E6479" w:rsidP="00AE31F3">
            <w:pPr>
              <w:rPr>
                <w:rFonts w:eastAsia="MS Mincho"/>
                <w:b/>
                <w:bCs/>
                <w:sz w:val="20"/>
                <w:szCs w:val="20"/>
              </w:rPr>
            </w:pPr>
            <w:r w:rsidRPr="00C7775D">
              <w:rPr>
                <w:rFonts w:eastAsia="MS Mincho"/>
                <w:bCs/>
                <w:sz w:val="20"/>
                <w:szCs w:val="20"/>
              </w:rPr>
              <w:t xml:space="preserve">Поворотный эксцентрик позволяет просто выбирать слабину верёвки. Кроме того он удобен при создании полиспаста и при непродолжительных подъёмах по верёвке.                                                                                                                                 </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Страховочное блокирующееся устройство ползункового типа</w:t>
            </w:r>
          </w:p>
          <w:p w:rsidR="000E6479" w:rsidRPr="00C7775D" w:rsidRDefault="000E6479" w:rsidP="00AE31F3">
            <w:pPr>
              <w:rPr>
                <w:rFonts w:eastAsia="MS Mincho"/>
                <w:bCs/>
                <w:sz w:val="20"/>
                <w:szCs w:val="20"/>
              </w:rPr>
            </w:pPr>
            <w:r w:rsidRPr="00C7775D">
              <w:rPr>
                <w:rFonts w:eastAsia="MS Mincho"/>
                <w:bCs/>
                <w:sz w:val="20"/>
                <w:szCs w:val="20"/>
              </w:rPr>
              <w:t>Постоянная защита от падения:</w:t>
            </w:r>
          </w:p>
          <w:p w:rsidR="000E6479" w:rsidRPr="00C7775D" w:rsidRDefault="000E6479" w:rsidP="00AE31F3">
            <w:pPr>
              <w:rPr>
                <w:rFonts w:eastAsia="MS Mincho"/>
                <w:bCs/>
                <w:sz w:val="20"/>
                <w:szCs w:val="20"/>
              </w:rPr>
            </w:pPr>
            <w:r w:rsidRPr="00C7775D">
              <w:rPr>
                <w:rFonts w:eastAsia="MS Mincho"/>
                <w:bCs/>
                <w:sz w:val="20"/>
                <w:szCs w:val="20"/>
              </w:rPr>
              <w:t>- останавливает падение, скольжение, неконтролируемый спуск;</w:t>
            </w:r>
          </w:p>
          <w:p w:rsidR="000E6479" w:rsidRPr="00C7775D" w:rsidRDefault="000E6479" w:rsidP="00AE31F3">
            <w:pPr>
              <w:rPr>
                <w:rFonts w:eastAsia="MS Mincho"/>
                <w:bCs/>
                <w:sz w:val="20"/>
                <w:szCs w:val="20"/>
              </w:rPr>
            </w:pPr>
            <w:r w:rsidRPr="00C7775D">
              <w:rPr>
                <w:rFonts w:eastAsia="MS Mincho"/>
                <w:bCs/>
                <w:sz w:val="20"/>
                <w:szCs w:val="20"/>
              </w:rPr>
              <w:t>- работает на вертикальной или наклонной веревке;</w:t>
            </w:r>
          </w:p>
          <w:p w:rsidR="000E6479" w:rsidRPr="00C7775D" w:rsidRDefault="000E6479" w:rsidP="00AE31F3">
            <w:pPr>
              <w:rPr>
                <w:rFonts w:eastAsia="MS Mincho"/>
                <w:bCs/>
                <w:sz w:val="20"/>
                <w:szCs w:val="20"/>
              </w:rPr>
            </w:pPr>
            <w:r w:rsidRPr="00C7775D">
              <w:rPr>
                <w:rFonts w:eastAsia="MS Mincho"/>
                <w:bCs/>
                <w:sz w:val="20"/>
                <w:szCs w:val="20"/>
              </w:rPr>
              <w:t>- останавливает падение, даже если пользователь зажал устройство в руке.</w:t>
            </w:r>
          </w:p>
          <w:p w:rsidR="000E6479" w:rsidRPr="00C7775D" w:rsidRDefault="000E6479" w:rsidP="00AE31F3">
            <w:pPr>
              <w:rPr>
                <w:rFonts w:eastAsia="MS Mincho"/>
                <w:bCs/>
                <w:sz w:val="20"/>
                <w:szCs w:val="20"/>
              </w:rPr>
            </w:pPr>
            <w:r w:rsidRPr="00C7775D">
              <w:rPr>
                <w:rFonts w:eastAsia="MS Mincho"/>
                <w:bCs/>
                <w:sz w:val="20"/>
                <w:szCs w:val="20"/>
              </w:rPr>
              <w:t>Функция блокировки позволяет зафиксировать устройство, снизив потенциальную глубину падения при срыве.</w:t>
            </w:r>
          </w:p>
          <w:p w:rsidR="000E6479" w:rsidRPr="00C7775D" w:rsidRDefault="000E6479" w:rsidP="00AE31F3">
            <w:pPr>
              <w:rPr>
                <w:rFonts w:eastAsia="MS Mincho"/>
                <w:bCs/>
                <w:sz w:val="20"/>
                <w:szCs w:val="20"/>
              </w:rPr>
            </w:pPr>
            <w:r w:rsidRPr="00C7775D">
              <w:rPr>
                <w:rFonts w:eastAsia="MS Mincho"/>
                <w:bCs/>
                <w:sz w:val="20"/>
                <w:szCs w:val="20"/>
              </w:rPr>
              <w:t>Блокировка также препятствует выдуванию веревки ветром.</w:t>
            </w:r>
          </w:p>
          <w:p w:rsidR="000E6479" w:rsidRPr="00C7775D" w:rsidRDefault="000E6479" w:rsidP="00AE31F3">
            <w:pPr>
              <w:rPr>
                <w:rFonts w:eastAsia="MS Mincho"/>
                <w:bCs/>
                <w:sz w:val="20"/>
                <w:szCs w:val="20"/>
              </w:rPr>
            </w:pPr>
            <w:r w:rsidRPr="00C7775D">
              <w:rPr>
                <w:rFonts w:eastAsia="MS Mincho"/>
                <w:bCs/>
                <w:sz w:val="20"/>
                <w:szCs w:val="20"/>
              </w:rPr>
              <w:t>Простой и эффективный:</w:t>
            </w:r>
          </w:p>
          <w:p w:rsidR="000E6479" w:rsidRPr="00C7775D" w:rsidRDefault="000E6479" w:rsidP="00AE31F3">
            <w:pPr>
              <w:rPr>
                <w:rFonts w:eastAsia="MS Mincho"/>
                <w:bCs/>
                <w:sz w:val="20"/>
                <w:szCs w:val="20"/>
              </w:rPr>
            </w:pPr>
            <w:r w:rsidRPr="00C7775D">
              <w:rPr>
                <w:rFonts w:eastAsia="MS Mincho"/>
                <w:bCs/>
                <w:sz w:val="20"/>
                <w:szCs w:val="20"/>
              </w:rPr>
              <w:t>- свободно двигается за пользователем вверх и вниз;</w:t>
            </w:r>
          </w:p>
          <w:p w:rsidR="000E6479" w:rsidRPr="00C7775D" w:rsidRDefault="000E6479" w:rsidP="00AE31F3">
            <w:pPr>
              <w:rPr>
                <w:rFonts w:eastAsia="MS Mincho"/>
                <w:b/>
                <w:bCs/>
                <w:sz w:val="20"/>
                <w:szCs w:val="20"/>
              </w:rPr>
            </w:pPr>
            <w:r w:rsidRPr="00C7775D">
              <w:rPr>
                <w:rFonts w:eastAsia="MS Mincho"/>
                <w:bCs/>
                <w:sz w:val="20"/>
                <w:szCs w:val="20"/>
              </w:rPr>
              <w:t>- легко устанавливается и снимается в любом месте веревки;</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p w:rsidR="000E6479" w:rsidRPr="00C7775D" w:rsidRDefault="000E6479" w:rsidP="00AE31F3">
            <w:pPr>
              <w:jc w:val="center"/>
              <w:rPr>
                <w:rFonts w:eastAsia="MS Mincho"/>
                <w:sz w:val="20"/>
                <w:szCs w:val="20"/>
              </w:rPr>
            </w:pP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Амортизатор рывка</w:t>
            </w:r>
          </w:p>
          <w:p w:rsidR="000E6479" w:rsidRPr="00C7775D" w:rsidRDefault="000E6479" w:rsidP="00AE31F3">
            <w:pPr>
              <w:rPr>
                <w:rFonts w:eastAsia="MS Mincho"/>
                <w:bCs/>
                <w:sz w:val="20"/>
                <w:szCs w:val="20"/>
              </w:rPr>
            </w:pPr>
            <w:r w:rsidRPr="00C7775D">
              <w:rPr>
                <w:rFonts w:eastAsia="MS Mincho"/>
                <w:bCs/>
                <w:sz w:val="20"/>
                <w:szCs w:val="20"/>
              </w:rPr>
              <w:t>Максимальная длина раскрытия:</w:t>
            </w:r>
          </w:p>
          <w:p w:rsidR="000E6479" w:rsidRPr="00C7775D" w:rsidRDefault="000E6479" w:rsidP="00AE31F3">
            <w:pPr>
              <w:rPr>
                <w:rFonts w:eastAsia="MS Mincho"/>
                <w:bCs/>
                <w:sz w:val="20"/>
                <w:szCs w:val="20"/>
              </w:rPr>
            </w:pPr>
            <w:r w:rsidRPr="00C7775D">
              <w:rPr>
                <w:rFonts w:eastAsia="MS Mincho"/>
                <w:bCs/>
                <w:sz w:val="20"/>
                <w:szCs w:val="20"/>
              </w:rPr>
              <w:t>фактор падения 1 = 50 см</w:t>
            </w:r>
          </w:p>
          <w:p w:rsidR="000E6479" w:rsidRPr="00C7775D" w:rsidRDefault="000E6479" w:rsidP="00AE31F3">
            <w:pPr>
              <w:rPr>
                <w:rFonts w:eastAsia="MS Mincho"/>
                <w:bCs/>
                <w:sz w:val="20"/>
                <w:szCs w:val="20"/>
              </w:rPr>
            </w:pPr>
            <w:r w:rsidRPr="00C7775D">
              <w:rPr>
                <w:rFonts w:eastAsia="MS Mincho"/>
                <w:bCs/>
                <w:sz w:val="20"/>
                <w:szCs w:val="20"/>
              </w:rPr>
              <w:t xml:space="preserve"> фактор падения 2 = 70 см.</w:t>
            </w:r>
          </w:p>
          <w:p w:rsidR="000E6479" w:rsidRPr="00C7775D" w:rsidRDefault="000E6479" w:rsidP="00AE31F3">
            <w:pPr>
              <w:rPr>
                <w:rFonts w:eastAsia="MS Mincho"/>
                <w:bCs/>
                <w:sz w:val="20"/>
                <w:szCs w:val="20"/>
              </w:rPr>
            </w:pPr>
            <w:r w:rsidRPr="00C7775D">
              <w:rPr>
                <w:rFonts w:eastAsia="MS Mincho"/>
                <w:bCs/>
                <w:sz w:val="20"/>
                <w:szCs w:val="20"/>
              </w:rPr>
              <w:t>Характеристики:</w:t>
            </w:r>
          </w:p>
          <w:p w:rsidR="000E6479" w:rsidRPr="00C7775D" w:rsidRDefault="000E6479" w:rsidP="00AE31F3">
            <w:pPr>
              <w:rPr>
                <w:rFonts w:eastAsia="MS Mincho"/>
                <w:bCs/>
                <w:sz w:val="20"/>
                <w:szCs w:val="20"/>
              </w:rPr>
            </w:pPr>
            <w:r w:rsidRPr="00C7775D">
              <w:rPr>
                <w:rFonts w:eastAsia="MS Mincho"/>
                <w:bCs/>
                <w:sz w:val="20"/>
                <w:szCs w:val="20"/>
              </w:rPr>
              <w:t>Размер: 23 см.                                                                                                                             Материал изготовления: текстильная лента.</w:t>
            </w:r>
          </w:p>
          <w:p w:rsidR="000E6479" w:rsidRPr="00C7775D" w:rsidRDefault="000E6479" w:rsidP="00AE31F3">
            <w:pPr>
              <w:rPr>
                <w:rFonts w:eastAsia="MS Mincho"/>
                <w:bCs/>
                <w:sz w:val="20"/>
                <w:szCs w:val="20"/>
              </w:rPr>
            </w:pPr>
            <w:r w:rsidRPr="00C7775D">
              <w:rPr>
                <w:rFonts w:eastAsia="MS Mincho"/>
                <w:bCs/>
                <w:sz w:val="20"/>
                <w:szCs w:val="20"/>
              </w:rPr>
              <w:t>Сертификат EN 355</w:t>
            </w:r>
          </w:p>
          <w:p w:rsidR="000E6479" w:rsidRPr="00C7775D" w:rsidRDefault="000E6479" w:rsidP="00AE31F3">
            <w:pPr>
              <w:rPr>
                <w:rFonts w:eastAsia="MS Mincho"/>
                <w:b/>
                <w:bCs/>
                <w:sz w:val="20"/>
                <w:szCs w:val="20"/>
              </w:rPr>
            </w:pPr>
            <w:r w:rsidRPr="00C7775D">
              <w:rPr>
                <w:rFonts w:eastAsia="MS Mincho"/>
                <w:bCs/>
                <w:sz w:val="20"/>
                <w:szCs w:val="20"/>
              </w:rPr>
              <w:t>ТУ 5225-001-01408401-98 или эквивалент</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Строп страховочный регулируемый</w:t>
            </w:r>
          </w:p>
          <w:p w:rsidR="000E6479" w:rsidRPr="00C7775D" w:rsidRDefault="000E6479" w:rsidP="00AE31F3">
            <w:pPr>
              <w:rPr>
                <w:rFonts w:eastAsia="MS Mincho"/>
                <w:bCs/>
                <w:sz w:val="20"/>
                <w:szCs w:val="20"/>
              </w:rPr>
            </w:pPr>
            <w:r w:rsidRPr="00C7775D">
              <w:rPr>
                <w:rFonts w:eastAsia="MS Mincho"/>
                <w:bCs/>
                <w:sz w:val="20"/>
                <w:szCs w:val="20"/>
              </w:rPr>
              <w:t>Регулируемый строп для рабочего позиционирования оснащен специальным механизмом регулировки длины и поставляется в комплекте со стальными карабинами  (раскрытие 18 мм).</w:t>
            </w:r>
          </w:p>
          <w:p w:rsidR="000E6479" w:rsidRPr="00C7775D" w:rsidRDefault="000E6479" w:rsidP="00AE31F3">
            <w:pPr>
              <w:rPr>
                <w:rFonts w:eastAsia="MS Mincho"/>
                <w:bCs/>
                <w:sz w:val="20"/>
                <w:szCs w:val="20"/>
              </w:rPr>
            </w:pPr>
            <w:r w:rsidRPr="00C7775D">
              <w:rPr>
                <w:rFonts w:eastAsia="MS Mincho"/>
                <w:bCs/>
                <w:sz w:val="20"/>
                <w:szCs w:val="20"/>
              </w:rPr>
              <w:t>Материал: полиамидный шнур 16-прядного плетения с индикатором изнашивания и защитным чехлом; механизм регулировки – нержавеющая сталь.</w:t>
            </w:r>
          </w:p>
          <w:p w:rsidR="000E6479" w:rsidRPr="00C7775D" w:rsidRDefault="000E6479" w:rsidP="00AE31F3">
            <w:pPr>
              <w:rPr>
                <w:rFonts w:eastAsia="MS Mincho"/>
                <w:bCs/>
                <w:sz w:val="20"/>
                <w:szCs w:val="20"/>
              </w:rPr>
            </w:pPr>
            <w:r w:rsidRPr="00C7775D">
              <w:rPr>
                <w:rFonts w:eastAsia="MS Mincho"/>
                <w:bCs/>
                <w:sz w:val="20"/>
                <w:szCs w:val="20"/>
              </w:rPr>
              <w:t>Диаметр троса: 14 мм.</w:t>
            </w:r>
          </w:p>
          <w:p w:rsidR="000E6479" w:rsidRPr="00C7775D" w:rsidRDefault="000E6479" w:rsidP="00AE31F3">
            <w:pPr>
              <w:rPr>
                <w:rFonts w:eastAsia="MS Mincho"/>
                <w:bCs/>
                <w:sz w:val="20"/>
                <w:szCs w:val="20"/>
              </w:rPr>
            </w:pPr>
            <w:r w:rsidRPr="00C7775D">
              <w:rPr>
                <w:rFonts w:eastAsia="MS Mincho"/>
                <w:bCs/>
                <w:sz w:val="20"/>
                <w:szCs w:val="20"/>
              </w:rPr>
              <w:t>Длина троса: 2,0 м.</w:t>
            </w:r>
          </w:p>
          <w:p w:rsidR="000E6479" w:rsidRPr="00C7775D" w:rsidRDefault="000E6479" w:rsidP="00AE31F3">
            <w:pPr>
              <w:rPr>
                <w:rFonts w:eastAsia="MS Mincho"/>
                <w:bCs/>
                <w:sz w:val="20"/>
                <w:szCs w:val="20"/>
              </w:rPr>
            </w:pPr>
            <w:r w:rsidRPr="00C7775D">
              <w:rPr>
                <w:rFonts w:eastAsia="MS Mincho"/>
                <w:bCs/>
                <w:sz w:val="20"/>
                <w:szCs w:val="20"/>
              </w:rPr>
              <w:t>ТР ТС 019/2011</w:t>
            </w:r>
          </w:p>
          <w:p w:rsidR="000E6479" w:rsidRPr="00C7775D" w:rsidRDefault="000E6479" w:rsidP="00AE31F3">
            <w:pPr>
              <w:rPr>
                <w:rFonts w:eastAsia="MS Mincho"/>
                <w:bCs/>
                <w:sz w:val="20"/>
                <w:szCs w:val="20"/>
              </w:rPr>
            </w:pPr>
            <w:r w:rsidRPr="00C7775D">
              <w:rPr>
                <w:rFonts w:eastAsia="MS Mincho"/>
                <w:bCs/>
                <w:sz w:val="20"/>
                <w:szCs w:val="20"/>
              </w:rPr>
              <w:t>ГОСТ Р ЕН 358-2008</w:t>
            </w:r>
          </w:p>
          <w:p w:rsidR="000E6479" w:rsidRPr="00C7775D" w:rsidRDefault="000E6479" w:rsidP="00AE31F3">
            <w:pPr>
              <w:rPr>
                <w:rFonts w:eastAsia="MS Mincho"/>
                <w:b/>
                <w:bCs/>
                <w:sz w:val="20"/>
                <w:szCs w:val="20"/>
              </w:rPr>
            </w:pPr>
            <w:r w:rsidRPr="00C7775D">
              <w:rPr>
                <w:rFonts w:eastAsia="MS Mincho"/>
                <w:bCs/>
                <w:sz w:val="20"/>
                <w:szCs w:val="20"/>
              </w:rPr>
              <w:t>ГОСТ Р ЕН 362-2008</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Карабин стальной трапецивидный с муфтой</w:t>
            </w:r>
          </w:p>
          <w:p w:rsidR="000E6479" w:rsidRPr="00C7775D" w:rsidRDefault="000E6479" w:rsidP="00AE31F3">
            <w:pPr>
              <w:rPr>
                <w:rFonts w:eastAsia="MS Mincho"/>
                <w:bCs/>
                <w:sz w:val="20"/>
                <w:szCs w:val="20"/>
              </w:rPr>
            </w:pPr>
            <w:r w:rsidRPr="00C7775D">
              <w:rPr>
                <w:rFonts w:eastAsia="MS Mincho"/>
                <w:bCs/>
                <w:sz w:val="20"/>
                <w:szCs w:val="20"/>
              </w:rPr>
              <w:t>Трапециевидный, с резьбовой муфтой.</w:t>
            </w:r>
          </w:p>
          <w:p w:rsidR="000E6479" w:rsidRPr="00C7775D" w:rsidRDefault="000E6479" w:rsidP="00AE31F3">
            <w:pPr>
              <w:rPr>
                <w:rFonts w:eastAsia="MS Mincho"/>
                <w:b/>
                <w:bCs/>
                <w:sz w:val="20"/>
                <w:szCs w:val="20"/>
              </w:rPr>
            </w:pPr>
            <w:r w:rsidRPr="00C7775D">
              <w:rPr>
                <w:rFonts w:eastAsia="MS Mincho"/>
                <w:bCs/>
                <w:sz w:val="20"/>
                <w:szCs w:val="20"/>
              </w:rPr>
              <w:t>Предназначен для соединения различных элементов  страховочного оборудования.</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Жумар</w:t>
            </w:r>
          </w:p>
          <w:p w:rsidR="000E6479" w:rsidRPr="00C7775D" w:rsidRDefault="000E6479" w:rsidP="00AE31F3">
            <w:pPr>
              <w:rPr>
                <w:rFonts w:eastAsia="MS Mincho"/>
                <w:bCs/>
                <w:sz w:val="20"/>
                <w:szCs w:val="20"/>
              </w:rPr>
            </w:pPr>
            <w:r w:rsidRPr="00C7775D">
              <w:rPr>
                <w:rFonts w:eastAsia="MS Mincho"/>
                <w:bCs/>
                <w:sz w:val="20"/>
                <w:szCs w:val="20"/>
              </w:rPr>
              <w:t>Предназначен для подъема по веревкам, работы на вертикальных и наклонных перилах, фиксации грузов.</w:t>
            </w:r>
          </w:p>
          <w:p w:rsidR="000E6479" w:rsidRPr="00C7775D" w:rsidRDefault="000E6479" w:rsidP="00AE31F3">
            <w:pPr>
              <w:rPr>
                <w:rFonts w:eastAsia="MS Mincho"/>
                <w:bCs/>
                <w:sz w:val="20"/>
                <w:szCs w:val="20"/>
              </w:rPr>
            </w:pPr>
            <w:r w:rsidRPr="00C7775D">
              <w:rPr>
                <w:rFonts w:eastAsia="MS Mincho"/>
                <w:bCs/>
                <w:sz w:val="20"/>
                <w:szCs w:val="20"/>
              </w:rPr>
              <w:t>•Высокотехнологичный зубчатый кулачок изготовлен из стали, что обеспечивает его высокую износостойкость и стабильность.</w:t>
            </w:r>
          </w:p>
          <w:p w:rsidR="000E6479" w:rsidRPr="00C7775D" w:rsidRDefault="000E6479" w:rsidP="00AE31F3">
            <w:pPr>
              <w:rPr>
                <w:rFonts w:eastAsia="MS Mincho"/>
                <w:bCs/>
                <w:sz w:val="20"/>
                <w:szCs w:val="20"/>
              </w:rPr>
            </w:pPr>
            <w:r w:rsidRPr="00C7775D">
              <w:rPr>
                <w:rFonts w:eastAsia="MS Mincho"/>
                <w:bCs/>
                <w:sz w:val="20"/>
                <w:szCs w:val="20"/>
              </w:rPr>
              <w:t>•Кулачок имеет прорезь для удаления грязи и льда.</w:t>
            </w:r>
          </w:p>
          <w:p w:rsidR="000E6479" w:rsidRPr="00C7775D" w:rsidRDefault="000E6479" w:rsidP="00AE31F3">
            <w:pPr>
              <w:rPr>
                <w:rFonts w:eastAsia="MS Mincho"/>
                <w:bCs/>
                <w:sz w:val="20"/>
                <w:szCs w:val="20"/>
              </w:rPr>
            </w:pPr>
            <w:r w:rsidRPr="00C7775D">
              <w:rPr>
                <w:rFonts w:eastAsia="MS Mincho"/>
                <w:bCs/>
                <w:sz w:val="20"/>
                <w:szCs w:val="20"/>
              </w:rPr>
              <w:t>•Защелка позволяет легко открывать и закрывать зажим одной рукой.</w:t>
            </w:r>
          </w:p>
          <w:p w:rsidR="000E6479" w:rsidRPr="00C7775D" w:rsidRDefault="000E6479" w:rsidP="00AE31F3">
            <w:pPr>
              <w:rPr>
                <w:rFonts w:eastAsia="MS Mincho"/>
                <w:bCs/>
                <w:sz w:val="20"/>
                <w:szCs w:val="20"/>
              </w:rPr>
            </w:pPr>
            <w:r w:rsidRPr="00C7775D">
              <w:rPr>
                <w:rFonts w:eastAsia="MS Mincho"/>
                <w:bCs/>
                <w:sz w:val="20"/>
                <w:szCs w:val="20"/>
              </w:rPr>
              <w:t>•Рукоятка защищена эластичным пластиковым покрытием для большего комфорта при использовании и термоизоляции.</w:t>
            </w:r>
          </w:p>
          <w:p w:rsidR="000E6479" w:rsidRPr="00C7775D" w:rsidRDefault="000E6479" w:rsidP="00AE31F3">
            <w:pPr>
              <w:rPr>
                <w:rFonts w:eastAsia="MS Mincho"/>
                <w:bCs/>
                <w:sz w:val="20"/>
                <w:szCs w:val="20"/>
              </w:rPr>
            </w:pPr>
            <w:r w:rsidRPr="00C7775D">
              <w:rPr>
                <w:rFonts w:eastAsia="MS Mincho"/>
                <w:bCs/>
                <w:sz w:val="20"/>
                <w:szCs w:val="20"/>
              </w:rPr>
              <w:t>•Увеличенное отверстие под правую руку позволяет без труда использовать устройство в толстых перчатках/рукавицах.</w:t>
            </w:r>
          </w:p>
          <w:p w:rsidR="000E6479" w:rsidRPr="00C7775D" w:rsidRDefault="000E6479" w:rsidP="00AE31F3">
            <w:pPr>
              <w:rPr>
                <w:rFonts w:eastAsia="MS Mincho"/>
                <w:bCs/>
                <w:sz w:val="20"/>
                <w:szCs w:val="20"/>
              </w:rPr>
            </w:pPr>
            <w:r w:rsidRPr="00C7775D">
              <w:rPr>
                <w:rFonts w:eastAsia="MS Mincho"/>
                <w:bCs/>
                <w:sz w:val="20"/>
                <w:szCs w:val="20"/>
              </w:rPr>
              <w:t xml:space="preserve">•Диаметр веревки макс.: 12 мм    </w:t>
            </w:r>
          </w:p>
          <w:p w:rsidR="000E6479" w:rsidRPr="00C7775D" w:rsidRDefault="000E6479" w:rsidP="00AE31F3">
            <w:pPr>
              <w:rPr>
                <w:rFonts w:eastAsia="MS Mincho"/>
                <w:bCs/>
                <w:sz w:val="20"/>
                <w:szCs w:val="20"/>
              </w:rPr>
            </w:pPr>
            <w:r w:rsidRPr="00C7775D">
              <w:rPr>
                <w:rFonts w:eastAsia="MS Mincho"/>
                <w:bCs/>
                <w:sz w:val="20"/>
                <w:szCs w:val="20"/>
              </w:rPr>
              <w:t xml:space="preserve">•Диаметр веревки мин.: 8 мм    </w:t>
            </w:r>
          </w:p>
          <w:p w:rsidR="000E6479" w:rsidRPr="00C7775D" w:rsidRDefault="000E6479" w:rsidP="00AE31F3">
            <w:pPr>
              <w:rPr>
                <w:rFonts w:eastAsia="MS Mincho"/>
                <w:b/>
                <w:bCs/>
                <w:sz w:val="20"/>
                <w:szCs w:val="20"/>
              </w:rPr>
            </w:pPr>
            <w:r w:rsidRPr="00C7775D">
              <w:rPr>
                <w:rFonts w:eastAsia="MS Mincho"/>
                <w:bCs/>
                <w:sz w:val="20"/>
                <w:szCs w:val="20"/>
              </w:rPr>
              <w:t>ТР ТС 019/2011</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Педаль (или стремя) для жумара</w:t>
            </w:r>
          </w:p>
          <w:p w:rsidR="000E6479" w:rsidRPr="00C7775D" w:rsidRDefault="000E6479" w:rsidP="00AE31F3">
            <w:pPr>
              <w:rPr>
                <w:rFonts w:eastAsia="MS Mincho"/>
                <w:bCs/>
                <w:sz w:val="20"/>
                <w:szCs w:val="20"/>
              </w:rPr>
            </w:pPr>
            <w:r w:rsidRPr="00C7775D">
              <w:rPr>
                <w:rFonts w:eastAsia="MS Mincho"/>
                <w:bCs/>
                <w:sz w:val="20"/>
                <w:szCs w:val="20"/>
              </w:rPr>
              <w:t>Присоединяется к зажимам для подъема по веревке.</w:t>
            </w:r>
          </w:p>
          <w:p w:rsidR="000E6479" w:rsidRPr="00C7775D" w:rsidRDefault="000E6479" w:rsidP="00AE31F3">
            <w:pPr>
              <w:rPr>
                <w:rFonts w:eastAsia="MS Mincho"/>
                <w:bCs/>
                <w:sz w:val="20"/>
                <w:szCs w:val="20"/>
              </w:rPr>
            </w:pPr>
            <w:r w:rsidRPr="00C7775D">
              <w:rPr>
                <w:rFonts w:eastAsia="MS Mincho"/>
                <w:bCs/>
                <w:sz w:val="20"/>
                <w:szCs w:val="20"/>
              </w:rPr>
              <w:t>Специальная резинка предотвращает выскальзывание ноги. Положение резинки по высоте можно легко отрегулировать, так что использование петли возможно с любым типом обуви.</w:t>
            </w:r>
          </w:p>
          <w:p w:rsidR="000E6479" w:rsidRPr="00C7775D" w:rsidRDefault="000E6479" w:rsidP="00AE31F3">
            <w:pPr>
              <w:rPr>
                <w:rFonts w:eastAsia="MS Mincho"/>
                <w:b/>
                <w:bCs/>
                <w:sz w:val="20"/>
                <w:szCs w:val="20"/>
              </w:rPr>
            </w:pPr>
            <w:r w:rsidRPr="00C7775D">
              <w:rPr>
                <w:rFonts w:eastAsia="MS Mincho"/>
                <w:bCs/>
                <w:sz w:val="20"/>
                <w:szCs w:val="20"/>
              </w:rPr>
              <w:t>ТР ТС 019/2011</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Блок-ролик одинарный «Промальп» c/п 5т проушины с двух сторон</w:t>
            </w:r>
          </w:p>
          <w:p w:rsidR="000E6479" w:rsidRPr="00C7775D" w:rsidRDefault="000E6479" w:rsidP="00AE31F3">
            <w:pPr>
              <w:rPr>
                <w:rFonts w:eastAsia="MS Mincho"/>
                <w:bCs/>
                <w:sz w:val="20"/>
                <w:szCs w:val="20"/>
              </w:rPr>
            </w:pPr>
            <w:r w:rsidRPr="00C7775D">
              <w:rPr>
                <w:rFonts w:eastAsia="MS Mincho"/>
                <w:bCs/>
                <w:sz w:val="20"/>
                <w:szCs w:val="20"/>
              </w:rPr>
              <w:t>Вес, гр.: 1260</w:t>
            </w:r>
          </w:p>
          <w:p w:rsidR="000E6479" w:rsidRPr="00C7775D" w:rsidRDefault="000E6479" w:rsidP="00AE31F3">
            <w:pPr>
              <w:rPr>
                <w:rFonts w:eastAsia="MS Mincho"/>
                <w:bCs/>
                <w:sz w:val="20"/>
                <w:szCs w:val="20"/>
              </w:rPr>
            </w:pPr>
            <w:r w:rsidRPr="00C7775D">
              <w:rPr>
                <w:rFonts w:eastAsia="MS Mincho"/>
                <w:bCs/>
                <w:sz w:val="20"/>
                <w:szCs w:val="20"/>
              </w:rPr>
              <w:t>Диаметр верёвки: до 13мм</w:t>
            </w:r>
          </w:p>
          <w:p w:rsidR="000E6479" w:rsidRPr="00C7775D" w:rsidRDefault="000E6479" w:rsidP="00AE31F3">
            <w:pPr>
              <w:rPr>
                <w:rFonts w:eastAsia="MS Mincho"/>
                <w:bCs/>
                <w:sz w:val="20"/>
                <w:szCs w:val="20"/>
              </w:rPr>
            </w:pPr>
            <w:r w:rsidRPr="00C7775D">
              <w:rPr>
                <w:rFonts w:eastAsia="MS Mincho"/>
                <w:bCs/>
                <w:sz w:val="20"/>
                <w:szCs w:val="20"/>
              </w:rPr>
              <w:t>Диаметр шкивов, мм: 85/100</w:t>
            </w:r>
          </w:p>
          <w:p w:rsidR="000E6479" w:rsidRPr="00C7775D" w:rsidRDefault="000E6479" w:rsidP="00AE31F3">
            <w:pPr>
              <w:rPr>
                <w:rFonts w:eastAsia="MS Mincho"/>
                <w:bCs/>
                <w:sz w:val="20"/>
                <w:szCs w:val="20"/>
              </w:rPr>
            </w:pPr>
            <w:r w:rsidRPr="00C7775D">
              <w:rPr>
                <w:rFonts w:eastAsia="MS Mincho"/>
                <w:bCs/>
                <w:sz w:val="20"/>
                <w:szCs w:val="20"/>
              </w:rPr>
              <w:t>Материал корпуса: Конструкционная сталь</w:t>
            </w:r>
          </w:p>
          <w:p w:rsidR="000E6479" w:rsidRPr="00C7775D" w:rsidRDefault="000E6479" w:rsidP="00AE31F3">
            <w:pPr>
              <w:rPr>
                <w:rFonts w:eastAsia="MS Mincho"/>
                <w:b/>
                <w:bCs/>
                <w:sz w:val="20"/>
                <w:szCs w:val="20"/>
              </w:rPr>
            </w:pPr>
            <w:r w:rsidRPr="00C7775D">
              <w:rPr>
                <w:rFonts w:eastAsia="MS Mincho"/>
                <w:bCs/>
                <w:sz w:val="20"/>
                <w:szCs w:val="20"/>
              </w:rPr>
              <w:t>Материал роликов: Алюминиевые сплавы</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Блок-ролик одинарный "Спасатель люкс"</w:t>
            </w:r>
          </w:p>
          <w:p w:rsidR="000E6479" w:rsidRPr="00C7775D" w:rsidRDefault="000E6479" w:rsidP="00AE31F3">
            <w:pPr>
              <w:rPr>
                <w:rFonts w:eastAsia="MS Mincho"/>
                <w:bCs/>
                <w:sz w:val="20"/>
                <w:szCs w:val="20"/>
              </w:rPr>
            </w:pPr>
            <w:r w:rsidRPr="00C7775D">
              <w:rPr>
                <w:rFonts w:eastAsia="MS Mincho"/>
                <w:bCs/>
                <w:sz w:val="20"/>
                <w:szCs w:val="20"/>
              </w:rPr>
              <w:t>С неразъемными щечками.</w:t>
            </w:r>
          </w:p>
          <w:p w:rsidR="000E6479" w:rsidRPr="00C7775D" w:rsidRDefault="000E6479" w:rsidP="00AE31F3">
            <w:pPr>
              <w:rPr>
                <w:rFonts w:eastAsia="MS Mincho"/>
                <w:bCs/>
                <w:sz w:val="20"/>
                <w:szCs w:val="20"/>
              </w:rPr>
            </w:pPr>
            <w:r w:rsidRPr="00C7775D">
              <w:rPr>
                <w:rFonts w:eastAsia="MS Mincho"/>
                <w:bCs/>
                <w:sz w:val="20"/>
                <w:szCs w:val="20"/>
              </w:rPr>
              <w:t>С закрытым шарикоподшипником.</w:t>
            </w:r>
          </w:p>
          <w:p w:rsidR="000E6479" w:rsidRPr="00C7775D" w:rsidRDefault="000E6479" w:rsidP="00AE31F3">
            <w:pPr>
              <w:rPr>
                <w:rFonts w:eastAsia="MS Mincho"/>
                <w:bCs/>
                <w:sz w:val="20"/>
                <w:szCs w:val="20"/>
              </w:rPr>
            </w:pPr>
            <w:r w:rsidRPr="00C7775D">
              <w:rPr>
                <w:rFonts w:eastAsia="MS Mincho"/>
                <w:bCs/>
                <w:sz w:val="20"/>
                <w:szCs w:val="20"/>
              </w:rPr>
              <w:t>Предназначен для использования в грузоподъемных системах или для передвижения по переправе.</w:t>
            </w:r>
          </w:p>
          <w:p w:rsidR="000E6479" w:rsidRPr="00C7775D" w:rsidRDefault="000E6479" w:rsidP="00AE31F3">
            <w:pPr>
              <w:rPr>
                <w:rFonts w:eastAsia="MS Mincho"/>
                <w:bCs/>
                <w:sz w:val="20"/>
                <w:szCs w:val="20"/>
              </w:rPr>
            </w:pPr>
            <w:r w:rsidRPr="00C7775D">
              <w:rPr>
                <w:rFonts w:eastAsia="MS Mincho"/>
                <w:bCs/>
                <w:sz w:val="20"/>
                <w:szCs w:val="20"/>
              </w:rPr>
              <w:t>Перемычка между щечками позволяет блок-ролику остаться на веревку даже в случае разрушения оси.</w:t>
            </w:r>
          </w:p>
          <w:p w:rsidR="000E6479" w:rsidRPr="00C7775D" w:rsidRDefault="000E6479" w:rsidP="00AE31F3">
            <w:pPr>
              <w:rPr>
                <w:rFonts w:eastAsia="MS Mincho"/>
                <w:b/>
                <w:bCs/>
                <w:sz w:val="20"/>
                <w:szCs w:val="20"/>
              </w:rPr>
            </w:pPr>
            <w:r w:rsidRPr="00C7775D">
              <w:rPr>
                <w:rFonts w:eastAsia="MS Mincho"/>
                <w:bCs/>
                <w:sz w:val="20"/>
                <w:szCs w:val="20"/>
              </w:rPr>
              <w:t>Возможно использование со стальными тросами.</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Блок-зажим</w:t>
            </w:r>
          </w:p>
          <w:p w:rsidR="000E6479" w:rsidRPr="00C7775D" w:rsidRDefault="000E6479" w:rsidP="00AE31F3">
            <w:pPr>
              <w:rPr>
                <w:rFonts w:eastAsia="MS Mincho"/>
                <w:bCs/>
                <w:sz w:val="20"/>
                <w:szCs w:val="20"/>
              </w:rPr>
            </w:pPr>
            <w:r w:rsidRPr="00C7775D">
              <w:rPr>
                <w:rFonts w:eastAsia="MS Mincho"/>
                <w:bCs/>
                <w:sz w:val="20"/>
                <w:szCs w:val="20"/>
              </w:rPr>
              <w:t xml:space="preserve">Сплав кулачка Хромированная сталь </w:t>
            </w:r>
          </w:p>
          <w:p w:rsidR="000E6479" w:rsidRPr="00C7775D" w:rsidRDefault="000E6479" w:rsidP="00AE31F3">
            <w:pPr>
              <w:rPr>
                <w:rFonts w:eastAsia="MS Mincho"/>
                <w:bCs/>
                <w:sz w:val="20"/>
                <w:szCs w:val="20"/>
              </w:rPr>
            </w:pPr>
            <w:r w:rsidRPr="00C7775D">
              <w:rPr>
                <w:rFonts w:eastAsia="MS Mincho"/>
                <w:bCs/>
                <w:sz w:val="20"/>
                <w:szCs w:val="20"/>
              </w:rPr>
              <w:t xml:space="preserve">Допустимая рабочая нагрузка:                                                                                                кН 22 кН как блока,                                                                                                                                      4 кН как блок-зажима </w:t>
            </w:r>
          </w:p>
          <w:p w:rsidR="000E6479" w:rsidRPr="00C7775D" w:rsidRDefault="000E6479" w:rsidP="00AE31F3">
            <w:pPr>
              <w:rPr>
                <w:rFonts w:eastAsia="MS Mincho"/>
                <w:b/>
                <w:bCs/>
                <w:sz w:val="20"/>
                <w:szCs w:val="20"/>
              </w:rPr>
            </w:pPr>
            <w:r w:rsidRPr="00C7775D">
              <w:rPr>
                <w:rFonts w:eastAsia="MS Mincho"/>
                <w:bCs/>
                <w:sz w:val="20"/>
                <w:szCs w:val="20"/>
              </w:rPr>
              <w:t>Диаметр веревки, мм 8-13</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Мешок для инструмента</w:t>
            </w:r>
          </w:p>
          <w:p w:rsidR="000E6479" w:rsidRPr="00C7775D" w:rsidRDefault="000E6479" w:rsidP="00AE31F3">
            <w:pPr>
              <w:rPr>
                <w:rFonts w:eastAsia="MS Mincho"/>
                <w:bCs/>
                <w:sz w:val="20"/>
                <w:szCs w:val="20"/>
              </w:rPr>
            </w:pPr>
            <w:r w:rsidRPr="00C7775D">
              <w:rPr>
                <w:rFonts w:eastAsia="MS Mincho"/>
                <w:bCs/>
                <w:sz w:val="20"/>
                <w:szCs w:val="20"/>
              </w:rPr>
              <w:t>Позволяет удобно расположить снаряжение во время длительной работы.</w:t>
            </w:r>
          </w:p>
          <w:p w:rsidR="000E6479" w:rsidRPr="00C7775D" w:rsidRDefault="000E6479" w:rsidP="00AE31F3">
            <w:pPr>
              <w:rPr>
                <w:rFonts w:eastAsia="MS Mincho"/>
                <w:bCs/>
                <w:sz w:val="20"/>
                <w:szCs w:val="20"/>
              </w:rPr>
            </w:pPr>
            <w:r w:rsidRPr="00C7775D">
              <w:rPr>
                <w:rFonts w:eastAsia="MS Mincho"/>
                <w:bCs/>
                <w:sz w:val="20"/>
                <w:szCs w:val="20"/>
              </w:rPr>
              <w:t>С помощью шнурка можно быстро закрыть сумку для транспортировки или переноски.</w:t>
            </w:r>
          </w:p>
          <w:p w:rsidR="000E6479" w:rsidRPr="00C7775D" w:rsidRDefault="000E6479" w:rsidP="00AE31F3">
            <w:pPr>
              <w:rPr>
                <w:rFonts w:eastAsia="MS Mincho"/>
                <w:bCs/>
                <w:sz w:val="20"/>
                <w:szCs w:val="20"/>
              </w:rPr>
            </w:pPr>
            <w:r w:rsidRPr="00C7775D">
              <w:rPr>
                <w:rFonts w:eastAsia="MS Mincho"/>
                <w:bCs/>
                <w:sz w:val="20"/>
                <w:szCs w:val="20"/>
              </w:rPr>
              <w:t>Легко прикрепляется к любой обвязке.</w:t>
            </w:r>
          </w:p>
          <w:p w:rsidR="000E6479" w:rsidRPr="00C7775D" w:rsidRDefault="000E6479" w:rsidP="00AE31F3">
            <w:pPr>
              <w:rPr>
                <w:rFonts w:eastAsia="MS Mincho"/>
                <w:bCs/>
                <w:sz w:val="20"/>
                <w:szCs w:val="20"/>
              </w:rPr>
            </w:pPr>
            <w:r w:rsidRPr="00C7775D">
              <w:rPr>
                <w:rFonts w:eastAsia="MS Mincho"/>
                <w:bCs/>
                <w:sz w:val="20"/>
                <w:szCs w:val="20"/>
              </w:rPr>
              <w:t>Объем: 2,5 л./ 5 л</w:t>
            </w:r>
          </w:p>
          <w:p w:rsidR="000E6479" w:rsidRPr="00C7775D" w:rsidRDefault="000E6479" w:rsidP="00AE31F3">
            <w:pPr>
              <w:rPr>
                <w:rFonts w:eastAsia="MS Mincho"/>
                <w:b/>
                <w:bCs/>
                <w:sz w:val="20"/>
                <w:szCs w:val="20"/>
              </w:rPr>
            </w:pPr>
            <w:r w:rsidRPr="00C7775D">
              <w:rPr>
                <w:rFonts w:eastAsia="MS Mincho"/>
                <w:bCs/>
                <w:sz w:val="20"/>
                <w:szCs w:val="20"/>
              </w:rPr>
              <w:t>Вес: 170 г. / 240 гр</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8"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Сиденье для работы на высоте</w:t>
            </w:r>
          </w:p>
          <w:p w:rsidR="000E6479" w:rsidRPr="00C7775D" w:rsidRDefault="000E6479" w:rsidP="00AE31F3">
            <w:pPr>
              <w:rPr>
                <w:rFonts w:eastAsia="MS Mincho"/>
                <w:bCs/>
                <w:sz w:val="20"/>
                <w:szCs w:val="20"/>
              </w:rPr>
            </w:pPr>
            <w:r w:rsidRPr="00C7775D">
              <w:rPr>
                <w:rFonts w:eastAsia="MS Mincho"/>
                <w:bCs/>
                <w:sz w:val="20"/>
                <w:szCs w:val="20"/>
              </w:rPr>
              <w:t>Широкое сиденье с мягкими накладками из плотного вспененного материала обеспечивает комфорт и не стесняет движения ног</w:t>
            </w:r>
          </w:p>
          <w:p w:rsidR="000E6479" w:rsidRPr="00C7775D" w:rsidRDefault="000E6479" w:rsidP="00AE31F3">
            <w:pPr>
              <w:rPr>
                <w:rFonts w:eastAsia="MS Mincho"/>
                <w:bCs/>
                <w:sz w:val="20"/>
                <w:szCs w:val="20"/>
              </w:rPr>
            </w:pPr>
            <w:r w:rsidRPr="00C7775D">
              <w:rPr>
                <w:rFonts w:eastAsia="MS Mincho"/>
                <w:bCs/>
                <w:sz w:val="20"/>
                <w:szCs w:val="20"/>
              </w:rPr>
              <w:t>Регулируемая длина несущих ремней позволяет встегнуть сидушку прямо в центральное соединительное звено обвязки (рапид или дельта).</w:t>
            </w:r>
          </w:p>
          <w:p w:rsidR="000E6479" w:rsidRPr="00C7775D" w:rsidRDefault="000E6479" w:rsidP="00AE31F3">
            <w:pPr>
              <w:rPr>
                <w:rFonts w:eastAsia="MS Mincho"/>
                <w:bCs/>
                <w:sz w:val="20"/>
                <w:szCs w:val="20"/>
              </w:rPr>
            </w:pPr>
            <w:r w:rsidRPr="00C7775D">
              <w:rPr>
                <w:rFonts w:eastAsia="MS Mincho"/>
                <w:bCs/>
                <w:sz w:val="20"/>
                <w:szCs w:val="20"/>
              </w:rPr>
              <w:t>Две петли для дополнительного снаряжения.</w:t>
            </w:r>
          </w:p>
          <w:p w:rsidR="000E6479" w:rsidRPr="00C7775D" w:rsidRDefault="000E6479" w:rsidP="00AE31F3">
            <w:pPr>
              <w:rPr>
                <w:rFonts w:eastAsia="MS Mincho"/>
                <w:b/>
                <w:bCs/>
                <w:sz w:val="20"/>
                <w:szCs w:val="20"/>
              </w:rPr>
            </w:pPr>
            <w:r w:rsidRPr="00C7775D">
              <w:rPr>
                <w:rFonts w:eastAsia="MS Mincho"/>
                <w:bCs/>
                <w:sz w:val="20"/>
                <w:szCs w:val="20"/>
              </w:rPr>
              <w:t>Два грузовых кольца по бокам.</w:t>
            </w:r>
          </w:p>
        </w:tc>
        <w:tc>
          <w:tcPr>
            <w:tcW w:w="992" w:type="dxa"/>
            <w:tcBorders>
              <w:top w:val="single" w:sz="8" w:space="0" w:color="auto"/>
              <w:left w:val="nil"/>
              <w:bottom w:val="single" w:sz="8"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8"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8" w:space="0" w:color="auto"/>
              <w:right w:val="single" w:sz="4" w:space="0" w:color="auto"/>
            </w:tcBorders>
          </w:tcPr>
          <w:p w:rsidR="000E6479" w:rsidRPr="00C7775D" w:rsidRDefault="000E6479" w:rsidP="00AE31F3">
            <w:pPr>
              <w:rPr>
                <w:rFonts w:eastAsia="MS Mincho"/>
                <w:sz w:val="20"/>
                <w:szCs w:val="20"/>
              </w:rPr>
            </w:pPr>
          </w:p>
        </w:tc>
      </w:tr>
      <w:tr w:rsidR="000E6479" w:rsidRPr="00C7775D" w:rsidTr="00AE31F3">
        <w:trPr>
          <w:trHeight w:val="353"/>
        </w:trPr>
        <w:tc>
          <w:tcPr>
            <w:tcW w:w="835" w:type="dxa"/>
            <w:tcBorders>
              <w:top w:val="single" w:sz="8" w:space="0" w:color="auto"/>
              <w:left w:val="single" w:sz="8" w:space="0" w:color="auto"/>
              <w:bottom w:val="single" w:sz="4" w:space="0" w:color="auto"/>
              <w:right w:val="single" w:sz="4" w:space="0" w:color="auto"/>
            </w:tcBorders>
          </w:tcPr>
          <w:p w:rsidR="000E6479" w:rsidRPr="00C7775D" w:rsidRDefault="000E6479" w:rsidP="00AE31F3">
            <w:pPr>
              <w:numPr>
                <w:ilvl w:val="0"/>
                <w:numId w:val="31"/>
              </w:numPr>
              <w:contextualSpacing/>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5386"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b/>
                <w:bCs/>
                <w:sz w:val="20"/>
                <w:szCs w:val="20"/>
              </w:rPr>
            </w:pPr>
            <w:r w:rsidRPr="00C7775D">
              <w:rPr>
                <w:rFonts w:eastAsia="MS Mincho"/>
                <w:b/>
                <w:bCs/>
                <w:sz w:val="20"/>
                <w:szCs w:val="20"/>
              </w:rPr>
              <w:t>Протектор для веревки</w:t>
            </w:r>
          </w:p>
          <w:p w:rsidR="000E6479" w:rsidRPr="00C7775D" w:rsidRDefault="000E6479" w:rsidP="00AE31F3">
            <w:pPr>
              <w:rPr>
                <w:rFonts w:eastAsia="MS Mincho"/>
                <w:bCs/>
                <w:sz w:val="20"/>
                <w:szCs w:val="20"/>
              </w:rPr>
            </w:pPr>
            <w:r w:rsidRPr="00C7775D">
              <w:rPr>
                <w:rFonts w:eastAsia="MS Mincho"/>
                <w:bCs/>
                <w:sz w:val="20"/>
                <w:szCs w:val="20"/>
              </w:rPr>
              <w:t>Обеспечивает защиту веревки от повреждений об острые поверхности.</w:t>
            </w:r>
          </w:p>
          <w:p w:rsidR="000E6479" w:rsidRPr="00C7775D" w:rsidRDefault="000E6479" w:rsidP="00AE31F3">
            <w:pPr>
              <w:rPr>
                <w:rFonts w:eastAsia="MS Mincho"/>
                <w:bCs/>
                <w:sz w:val="20"/>
                <w:szCs w:val="20"/>
              </w:rPr>
            </w:pPr>
            <w:r w:rsidRPr="00C7775D">
              <w:rPr>
                <w:rFonts w:eastAsia="MS Mincho"/>
                <w:bCs/>
                <w:sz w:val="20"/>
                <w:szCs w:val="20"/>
              </w:rPr>
              <w:t>Прочный рукав из поливинилхлорида, легкий и эластичный.</w:t>
            </w:r>
          </w:p>
          <w:p w:rsidR="000E6479" w:rsidRPr="00C7775D" w:rsidRDefault="000E6479" w:rsidP="00AE31F3">
            <w:pPr>
              <w:rPr>
                <w:rFonts w:eastAsia="MS Mincho"/>
                <w:bCs/>
                <w:sz w:val="20"/>
                <w:szCs w:val="20"/>
              </w:rPr>
            </w:pPr>
            <w:r w:rsidRPr="00C7775D">
              <w:rPr>
                <w:rFonts w:eastAsia="MS Mincho"/>
                <w:bCs/>
                <w:sz w:val="20"/>
                <w:szCs w:val="20"/>
              </w:rPr>
              <w:t>Застежка-липучка и клипс позволяют легко закрепить протектор на веревке и затем снять его.</w:t>
            </w:r>
          </w:p>
          <w:p w:rsidR="000E6479" w:rsidRPr="00C7775D" w:rsidRDefault="000E6479" w:rsidP="00AE31F3">
            <w:pPr>
              <w:rPr>
                <w:rFonts w:eastAsia="MS Mincho"/>
                <w:b/>
                <w:bCs/>
                <w:sz w:val="20"/>
                <w:szCs w:val="20"/>
              </w:rPr>
            </w:pPr>
            <w:r w:rsidRPr="00C7775D">
              <w:rPr>
                <w:rFonts w:eastAsia="MS Mincho"/>
                <w:bCs/>
                <w:sz w:val="20"/>
                <w:szCs w:val="20"/>
              </w:rPr>
              <w:t>Не сертифицируется.</w:t>
            </w:r>
          </w:p>
        </w:tc>
        <w:tc>
          <w:tcPr>
            <w:tcW w:w="992" w:type="dxa"/>
            <w:tcBorders>
              <w:top w:val="single" w:sz="8" w:space="0" w:color="auto"/>
              <w:left w:val="nil"/>
              <w:bottom w:val="single" w:sz="4" w:space="0" w:color="auto"/>
              <w:right w:val="single" w:sz="4" w:space="0" w:color="auto"/>
            </w:tcBorders>
          </w:tcPr>
          <w:p w:rsidR="000E6479" w:rsidRPr="00C7775D" w:rsidRDefault="000E6479" w:rsidP="00AE31F3">
            <w:pPr>
              <w:jc w:val="center"/>
              <w:rPr>
                <w:rFonts w:eastAsia="MS Mincho"/>
                <w:sz w:val="20"/>
                <w:szCs w:val="20"/>
              </w:rPr>
            </w:pPr>
            <w:r w:rsidRPr="00C7775D">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r>
    </w:tbl>
    <w:p w:rsidR="000E6479" w:rsidRPr="00C7775D" w:rsidRDefault="000E6479" w:rsidP="000E6479">
      <w:pPr>
        <w:ind w:left="360"/>
        <w:rPr>
          <w:rFonts w:eastAsia="Calibri"/>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РЕКВИЗИТЫ И ПОДПИСИ СТОРОН</w:t>
      </w:r>
    </w:p>
    <w:p w:rsidR="000E6479" w:rsidRPr="00C7775D" w:rsidRDefault="000E6479" w:rsidP="000E647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0E6479" w:rsidRPr="00C7775D" w:rsidTr="00AE31F3">
        <w:tc>
          <w:tcPr>
            <w:tcW w:w="4785" w:type="dxa"/>
          </w:tcPr>
          <w:p w:rsidR="000E6479" w:rsidRPr="00C7775D" w:rsidRDefault="000E6479" w:rsidP="00AE31F3">
            <w:pPr>
              <w:jc w:val="center"/>
              <w:rPr>
                <w:rFonts w:eastAsia="MS Mincho"/>
                <w:sz w:val="26"/>
                <w:szCs w:val="26"/>
                <w:lang w:eastAsia="ja-JP"/>
              </w:rPr>
            </w:pPr>
            <w:r w:rsidRPr="00C7775D">
              <w:rPr>
                <w:rFonts w:eastAsia="MS Mincho"/>
                <w:sz w:val="26"/>
                <w:szCs w:val="26"/>
                <w:lang w:eastAsia="ja-JP"/>
              </w:rPr>
              <w:t>Поставщик</w:t>
            </w:r>
          </w:p>
        </w:tc>
        <w:tc>
          <w:tcPr>
            <w:tcW w:w="9782" w:type="dxa"/>
          </w:tcPr>
          <w:p w:rsidR="000E6479" w:rsidRPr="00C7775D" w:rsidRDefault="000E6479" w:rsidP="00AE31F3">
            <w:pPr>
              <w:ind w:left="4004"/>
              <w:jc w:val="center"/>
              <w:rPr>
                <w:rFonts w:eastAsia="MS Mincho"/>
                <w:sz w:val="26"/>
                <w:szCs w:val="26"/>
                <w:lang w:eastAsia="ja-JP"/>
              </w:rPr>
            </w:pPr>
            <w:r w:rsidRPr="00C7775D">
              <w:rPr>
                <w:rFonts w:eastAsia="MS Mincho"/>
                <w:sz w:val="26"/>
                <w:szCs w:val="26"/>
                <w:lang w:eastAsia="ja-JP"/>
              </w:rPr>
              <w:t>Покупатель</w:t>
            </w:r>
          </w:p>
        </w:tc>
      </w:tr>
      <w:tr w:rsidR="000E6479" w:rsidRPr="00C7775D" w:rsidTr="00AE31F3">
        <w:tc>
          <w:tcPr>
            <w:tcW w:w="4785" w:type="dxa"/>
          </w:tcPr>
          <w:p w:rsidR="000E6479" w:rsidRPr="00C7775D" w:rsidRDefault="000E6479" w:rsidP="00AE31F3">
            <w:pPr>
              <w:jc w:val="center"/>
              <w:rPr>
                <w:rFonts w:eastAsia="MS Mincho"/>
                <w:sz w:val="26"/>
                <w:szCs w:val="26"/>
                <w:lang w:eastAsia="ja-JP"/>
              </w:rPr>
            </w:pPr>
          </w:p>
        </w:tc>
        <w:tc>
          <w:tcPr>
            <w:tcW w:w="9782" w:type="dxa"/>
          </w:tcPr>
          <w:p w:rsidR="000E6479" w:rsidRPr="00C7775D" w:rsidRDefault="000E6479" w:rsidP="00AE31F3">
            <w:pPr>
              <w:ind w:left="4004"/>
              <w:jc w:val="center"/>
              <w:rPr>
                <w:rFonts w:eastAsia="MS Mincho"/>
                <w:sz w:val="26"/>
                <w:szCs w:val="26"/>
                <w:lang w:eastAsia="ja-JP"/>
              </w:rPr>
            </w:pPr>
            <w:r w:rsidRPr="00C7775D">
              <w:rPr>
                <w:rFonts w:eastAsia="MS Mincho"/>
                <w:sz w:val="26"/>
                <w:szCs w:val="26"/>
                <w:lang w:eastAsia="ja-JP"/>
              </w:rPr>
              <w:t>ПАО «Башинформсвязь»</w:t>
            </w:r>
          </w:p>
        </w:tc>
      </w:tr>
      <w:tr w:rsidR="000E6479" w:rsidRPr="00C7775D" w:rsidTr="00AE31F3">
        <w:tc>
          <w:tcPr>
            <w:tcW w:w="4785" w:type="dxa"/>
          </w:tcPr>
          <w:p w:rsidR="000E6479" w:rsidRPr="00C7775D" w:rsidRDefault="000E6479" w:rsidP="00AE31F3">
            <w:pPr>
              <w:jc w:val="center"/>
              <w:rPr>
                <w:rFonts w:eastAsia="MS Mincho"/>
                <w:sz w:val="26"/>
                <w:szCs w:val="26"/>
                <w:lang w:eastAsia="ja-JP"/>
              </w:rPr>
            </w:pPr>
          </w:p>
        </w:tc>
        <w:tc>
          <w:tcPr>
            <w:tcW w:w="9782" w:type="dxa"/>
          </w:tcPr>
          <w:p w:rsidR="000E6479" w:rsidRPr="00C7775D" w:rsidRDefault="000E6479" w:rsidP="00AE31F3">
            <w:pPr>
              <w:ind w:left="4004"/>
              <w:jc w:val="center"/>
              <w:rPr>
                <w:rFonts w:eastAsia="MS Mincho"/>
                <w:sz w:val="26"/>
                <w:szCs w:val="26"/>
                <w:lang w:eastAsia="ja-JP"/>
              </w:rPr>
            </w:pPr>
          </w:p>
        </w:tc>
      </w:tr>
      <w:tr w:rsidR="000E6479" w:rsidRPr="00C7775D" w:rsidTr="00AE31F3">
        <w:tc>
          <w:tcPr>
            <w:tcW w:w="4785" w:type="dxa"/>
          </w:tcPr>
          <w:p w:rsidR="000E6479" w:rsidRPr="00C7775D" w:rsidRDefault="000E6479" w:rsidP="00AE31F3">
            <w:pPr>
              <w:jc w:val="center"/>
              <w:rPr>
                <w:rFonts w:eastAsia="MS Mincho"/>
                <w:sz w:val="26"/>
                <w:szCs w:val="26"/>
                <w:lang w:eastAsia="ja-JP"/>
              </w:rPr>
            </w:pPr>
            <w:r w:rsidRPr="00C7775D">
              <w:rPr>
                <w:rFonts w:eastAsia="MS Mincho"/>
                <w:sz w:val="26"/>
                <w:szCs w:val="26"/>
                <w:lang w:eastAsia="ja-JP"/>
              </w:rPr>
              <w:t>________________ / ________________</w:t>
            </w:r>
          </w:p>
        </w:tc>
        <w:tc>
          <w:tcPr>
            <w:tcW w:w="9782" w:type="dxa"/>
          </w:tcPr>
          <w:p w:rsidR="000E6479" w:rsidRPr="00C7775D" w:rsidRDefault="000E6479" w:rsidP="00AE31F3">
            <w:pPr>
              <w:ind w:left="4004"/>
              <w:jc w:val="center"/>
              <w:rPr>
                <w:rFonts w:eastAsia="MS Mincho"/>
                <w:sz w:val="26"/>
                <w:szCs w:val="26"/>
                <w:lang w:eastAsia="ja-JP"/>
              </w:rPr>
            </w:pPr>
            <w:r w:rsidRPr="00C7775D">
              <w:rPr>
                <w:rFonts w:eastAsia="MS Mincho"/>
                <w:sz w:val="26"/>
                <w:szCs w:val="26"/>
                <w:lang w:eastAsia="ja-JP"/>
              </w:rPr>
              <w:t>________________ / ________________</w:t>
            </w:r>
          </w:p>
        </w:tc>
      </w:tr>
      <w:tr w:rsidR="000E6479" w:rsidRPr="00C7775D" w:rsidTr="00AE31F3">
        <w:tc>
          <w:tcPr>
            <w:tcW w:w="4785"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м.п.</w:t>
            </w:r>
          </w:p>
        </w:tc>
        <w:tc>
          <w:tcPr>
            <w:tcW w:w="9782" w:type="dxa"/>
          </w:tcPr>
          <w:p w:rsidR="000E6479" w:rsidRPr="00C7775D" w:rsidRDefault="000E6479" w:rsidP="00AE31F3">
            <w:pPr>
              <w:ind w:left="4004"/>
              <w:jc w:val="both"/>
              <w:rPr>
                <w:rFonts w:eastAsia="MS Mincho"/>
                <w:sz w:val="26"/>
                <w:szCs w:val="26"/>
                <w:lang w:eastAsia="ja-JP"/>
              </w:rPr>
            </w:pPr>
            <w:r w:rsidRPr="00C7775D">
              <w:rPr>
                <w:rFonts w:eastAsia="MS Mincho"/>
                <w:sz w:val="26"/>
                <w:szCs w:val="26"/>
                <w:lang w:eastAsia="ja-JP"/>
              </w:rPr>
              <w:t xml:space="preserve">          м.п.</w:t>
            </w:r>
          </w:p>
        </w:tc>
      </w:tr>
      <w:tr w:rsidR="000E6479" w:rsidRPr="00C7775D" w:rsidTr="00AE31F3">
        <w:tc>
          <w:tcPr>
            <w:tcW w:w="4785" w:type="dxa"/>
          </w:tcPr>
          <w:p w:rsidR="000E6479" w:rsidRPr="00C7775D" w:rsidRDefault="000E6479" w:rsidP="00AE31F3">
            <w:pPr>
              <w:jc w:val="both"/>
              <w:rPr>
                <w:rFonts w:eastAsia="MS Mincho"/>
                <w:sz w:val="26"/>
                <w:szCs w:val="26"/>
                <w:lang w:eastAsia="ja-JP"/>
              </w:rPr>
            </w:pPr>
          </w:p>
        </w:tc>
        <w:tc>
          <w:tcPr>
            <w:tcW w:w="9782" w:type="dxa"/>
          </w:tcPr>
          <w:p w:rsidR="000E6479" w:rsidRPr="00C7775D" w:rsidRDefault="000E6479" w:rsidP="00AE31F3">
            <w:pPr>
              <w:ind w:left="4004"/>
              <w:jc w:val="both"/>
              <w:rPr>
                <w:rFonts w:eastAsia="MS Mincho"/>
                <w:sz w:val="26"/>
                <w:szCs w:val="26"/>
                <w:lang w:eastAsia="ja-JP"/>
              </w:rPr>
            </w:pPr>
          </w:p>
        </w:tc>
      </w:tr>
    </w:tbl>
    <w:p w:rsidR="000E6479" w:rsidRPr="00C7775D" w:rsidRDefault="000E6479" w:rsidP="000E6479">
      <w:pPr>
        <w:jc w:val="both"/>
        <w:rPr>
          <w:rFonts w:eastAsia="MS Mincho"/>
          <w:sz w:val="26"/>
          <w:szCs w:val="26"/>
          <w:lang w:eastAsia="ja-JP"/>
        </w:rPr>
      </w:pPr>
    </w:p>
    <w:p w:rsidR="000E6479" w:rsidRPr="00C7775D" w:rsidRDefault="000E6479" w:rsidP="000E6479">
      <w:pPr>
        <w:jc w:val="right"/>
        <w:rPr>
          <w:rFonts w:eastAsia="MS Mincho"/>
          <w:sz w:val="26"/>
          <w:szCs w:val="26"/>
          <w:lang w:eastAsia="ja-JP"/>
        </w:rPr>
        <w:sectPr w:rsidR="000E6479" w:rsidRPr="00C7775D" w:rsidSect="00C7775D">
          <w:pgSz w:w="16838" w:h="11906" w:orient="landscape"/>
          <w:pgMar w:top="1701" w:right="1134" w:bottom="851" w:left="1134" w:header="709" w:footer="709" w:gutter="0"/>
          <w:cols w:space="708"/>
          <w:titlePg/>
          <w:docGrid w:linePitch="360"/>
        </w:sectPr>
      </w:pPr>
    </w:p>
    <w:p w:rsidR="000E6479" w:rsidRPr="00C7775D" w:rsidRDefault="000E6479" w:rsidP="000E6479">
      <w:pPr>
        <w:jc w:val="right"/>
        <w:rPr>
          <w:rFonts w:eastAsia="MS Mincho"/>
          <w:sz w:val="26"/>
          <w:szCs w:val="26"/>
          <w:lang w:eastAsia="ja-JP"/>
        </w:rPr>
      </w:pPr>
      <w:r w:rsidRPr="00C7775D">
        <w:rPr>
          <w:rFonts w:eastAsia="MS Mincho"/>
          <w:sz w:val="26"/>
          <w:szCs w:val="26"/>
          <w:lang w:eastAsia="ja-JP"/>
        </w:rPr>
        <w:t>Приложение № 2</w:t>
      </w:r>
    </w:p>
    <w:p w:rsidR="000E6479" w:rsidRPr="00C7775D" w:rsidRDefault="000E6479" w:rsidP="000E6479">
      <w:pPr>
        <w:jc w:val="right"/>
        <w:rPr>
          <w:rFonts w:eastAsia="MS Mincho"/>
          <w:sz w:val="26"/>
          <w:szCs w:val="26"/>
          <w:lang w:eastAsia="ja-JP"/>
        </w:rPr>
      </w:pPr>
      <w:r w:rsidRPr="00C7775D">
        <w:rPr>
          <w:rFonts w:eastAsia="MS Mincho"/>
          <w:sz w:val="26"/>
          <w:szCs w:val="26"/>
          <w:lang w:eastAsia="ja-JP"/>
        </w:rPr>
        <w:t xml:space="preserve">к Договору поставки </w:t>
      </w:r>
    </w:p>
    <w:p w:rsidR="000E6479" w:rsidRPr="00C7775D" w:rsidRDefault="000E6479" w:rsidP="000E6479">
      <w:pPr>
        <w:jc w:val="right"/>
        <w:rPr>
          <w:rFonts w:eastAsia="MS Mincho"/>
          <w:sz w:val="26"/>
          <w:szCs w:val="26"/>
          <w:lang w:eastAsia="ja-JP"/>
        </w:rPr>
      </w:pPr>
      <w:r w:rsidRPr="00C7775D">
        <w:rPr>
          <w:rFonts w:eastAsia="MS Mincho"/>
          <w:sz w:val="26"/>
          <w:szCs w:val="26"/>
          <w:lang w:eastAsia="ja-JP"/>
        </w:rPr>
        <w:t>№ ____ от «____» ________ 20 ____ г.</w:t>
      </w:r>
    </w:p>
    <w:p w:rsidR="000E6479" w:rsidRPr="00C7775D" w:rsidRDefault="000E6479" w:rsidP="000E6479">
      <w:pPr>
        <w:jc w:val="right"/>
        <w:rPr>
          <w:rFonts w:eastAsia="MS Mincho"/>
          <w:sz w:val="26"/>
          <w:szCs w:val="26"/>
          <w:lang w:eastAsia="ja-JP"/>
        </w:rPr>
      </w:pPr>
    </w:p>
    <w:p w:rsidR="000E6479" w:rsidRPr="00C7775D" w:rsidRDefault="000E6479" w:rsidP="000E6479">
      <w:pPr>
        <w:jc w:val="right"/>
        <w:rPr>
          <w:rFonts w:eastAsia="MS Mincho"/>
          <w:sz w:val="26"/>
          <w:szCs w:val="26"/>
          <w:lang w:eastAsia="ja-JP"/>
        </w:rPr>
      </w:pPr>
    </w:p>
    <w:p w:rsidR="000E6479" w:rsidRPr="00C7775D" w:rsidRDefault="000E6479" w:rsidP="000E6479">
      <w:pPr>
        <w:jc w:val="right"/>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jc w:val="center"/>
        <w:rPr>
          <w:rFonts w:eastAsia="MS Mincho"/>
          <w:sz w:val="26"/>
          <w:szCs w:val="26"/>
          <w:lang w:eastAsia="ja-JP"/>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Форма Заказа</w:t>
      </w:r>
    </w:p>
    <w:p w:rsidR="000E6479" w:rsidRPr="00C7775D" w:rsidRDefault="000E6479" w:rsidP="000E6479">
      <w:pPr>
        <w:jc w:val="center"/>
        <w:rPr>
          <w:rFonts w:eastAsia="MS Mincho"/>
          <w:sz w:val="26"/>
          <w:szCs w:val="26"/>
          <w:lang w:eastAsia="ja-JP"/>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Начало формы</w:t>
      </w:r>
    </w:p>
    <w:p w:rsidR="000E6479" w:rsidRPr="00C7775D" w:rsidRDefault="000E6479" w:rsidP="000E6479">
      <w:pPr>
        <w:rPr>
          <w:rFonts w:eastAsia="MS Mincho"/>
          <w:sz w:val="26"/>
          <w:szCs w:val="26"/>
          <w:lang w:eastAsia="ja-JP"/>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 xml:space="preserve">ЗАКАЗ </w:t>
      </w: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 ____ ОТ «____» ________ 20 ____ Г.</w:t>
      </w: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 xml:space="preserve">К ДОГОВОРУ ПОСТАВКИ </w:t>
      </w: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 ____ ОТ «____» ________ 20 ____ Г.</w:t>
      </w: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rPr>
          <w:rFonts w:eastAsia="MS Mincho"/>
          <w:sz w:val="26"/>
          <w:szCs w:val="26"/>
          <w:lang w:eastAsia="ja-JP"/>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г. Уфа</w:t>
      </w: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20___ г.</w:t>
      </w:r>
    </w:p>
    <w:p w:rsidR="000E6479" w:rsidRPr="00C7775D" w:rsidRDefault="000E6479" w:rsidP="000E6479">
      <w:pPr>
        <w:jc w:val="center"/>
        <w:rPr>
          <w:rFonts w:eastAsia="MS Mincho"/>
          <w:sz w:val="26"/>
          <w:szCs w:val="26"/>
          <w:lang w:eastAsia="ja-JP"/>
        </w:rPr>
      </w:pPr>
    </w:p>
    <w:p w:rsidR="000E6479" w:rsidRPr="00C7775D" w:rsidRDefault="000E6479" w:rsidP="000E6479">
      <w:pPr>
        <w:jc w:val="center"/>
        <w:rPr>
          <w:rFonts w:eastAsia="MS Mincho"/>
          <w:sz w:val="26"/>
          <w:szCs w:val="26"/>
          <w:lang w:eastAsia="ja-JP"/>
        </w:rPr>
        <w:sectPr w:rsidR="000E6479" w:rsidRPr="00C7775D" w:rsidSect="00C7775D">
          <w:pgSz w:w="11906" w:h="16838"/>
          <w:pgMar w:top="1134" w:right="850" w:bottom="1134" w:left="1701" w:header="708" w:footer="708" w:gutter="0"/>
          <w:cols w:space="708"/>
          <w:titlePg/>
          <w:docGrid w:linePitch="360"/>
        </w:sectPr>
      </w:pPr>
    </w:p>
    <w:p w:rsidR="000E6479" w:rsidRPr="00C7775D" w:rsidRDefault="000E6479" w:rsidP="000E6479">
      <w:pPr>
        <w:jc w:val="both"/>
        <w:rPr>
          <w:rFonts w:eastAsia="MS Mincho"/>
          <w:sz w:val="26"/>
          <w:szCs w:val="26"/>
          <w:lang w:eastAsia="ja-JP"/>
        </w:rPr>
      </w:pPr>
      <w:r w:rsidRPr="00C7775D">
        <w:rPr>
          <w:rFonts w:eastAsia="MS Mincho"/>
          <w:b/>
          <w:sz w:val="26"/>
          <w:szCs w:val="26"/>
          <w:lang w:eastAsia="ja-JP"/>
        </w:rPr>
        <w:t>Публичное акционерное общество «Башинформсвязь» (ПАО «Башинформсвязь»)</w:t>
      </w:r>
      <w:r w:rsidRPr="00C7775D">
        <w:rPr>
          <w:rFonts w:eastAsia="MS Mincho"/>
          <w:sz w:val="26"/>
          <w:szCs w:val="26"/>
          <w:lang w:eastAsia="ja-JP"/>
        </w:rPr>
        <w:t xml:space="preserve">, </w:t>
      </w:r>
      <w:r w:rsidRPr="00C7775D">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7775D">
        <w:rPr>
          <w:rFonts w:eastAsia="MS Mincho"/>
          <w:sz w:val="26"/>
          <w:szCs w:val="26"/>
          <w:lang w:eastAsia="ja-JP"/>
        </w:rPr>
        <w:instrText xml:space="preserve"> FORMDROPDOWN </w:instrText>
      </w:r>
      <w:r>
        <w:rPr>
          <w:rFonts w:eastAsia="MS Mincho"/>
          <w:sz w:val="26"/>
          <w:szCs w:val="26"/>
          <w:lang w:eastAsia="ja-JP"/>
        </w:rPr>
      </w:r>
      <w:r>
        <w:rPr>
          <w:rFonts w:eastAsia="MS Mincho"/>
          <w:sz w:val="26"/>
          <w:szCs w:val="26"/>
          <w:lang w:eastAsia="ja-JP"/>
        </w:rPr>
        <w:fldChar w:fldCharType="separate"/>
      </w:r>
      <w:r w:rsidRPr="00C7775D">
        <w:rPr>
          <w:rFonts w:eastAsia="MS Mincho"/>
          <w:sz w:val="26"/>
          <w:szCs w:val="26"/>
          <w:lang w:eastAsia="ja-JP"/>
        </w:rPr>
        <w:fldChar w:fldCharType="end"/>
      </w:r>
      <w:r w:rsidRPr="00C7775D">
        <w:rPr>
          <w:rFonts w:eastAsia="MS Mincho"/>
          <w:sz w:val="26"/>
          <w:szCs w:val="26"/>
          <w:lang w:eastAsia="ja-JP"/>
        </w:rPr>
        <w:t xml:space="preserve"> в дальнейшем «</w:t>
      </w:r>
      <w:r w:rsidRPr="00C7775D">
        <w:rPr>
          <w:rFonts w:eastAsia="MS Mincho"/>
          <w:b/>
          <w:sz w:val="26"/>
          <w:szCs w:val="26"/>
          <w:lang w:eastAsia="ja-JP"/>
        </w:rPr>
        <w:fldChar w:fldCharType="begin">
          <w:ffData>
            <w:name w:val=""/>
            <w:enabled/>
            <w:calcOnExit w:val="0"/>
            <w:textInput>
              <w:default w:val="__________"/>
            </w:textInput>
          </w:ffData>
        </w:fldChar>
      </w:r>
      <w:r w:rsidRPr="00C7775D">
        <w:rPr>
          <w:rFonts w:eastAsia="MS Mincho"/>
          <w:b/>
          <w:sz w:val="26"/>
          <w:szCs w:val="26"/>
          <w:lang w:eastAsia="ja-JP"/>
        </w:rPr>
        <w:instrText xml:space="preserve"> FORMTEXT </w:instrText>
      </w:r>
      <w:r w:rsidRPr="00C7775D">
        <w:rPr>
          <w:rFonts w:eastAsia="MS Mincho"/>
          <w:b/>
          <w:sz w:val="26"/>
          <w:szCs w:val="26"/>
          <w:lang w:eastAsia="ja-JP"/>
        </w:rPr>
      </w:r>
      <w:r w:rsidRPr="00C7775D">
        <w:rPr>
          <w:rFonts w:eastAsia="MS Mincho"/>
          <w:b/>
          <w:sz w:val="26"/>
          <w:szCs w:val="26"/>
          <w:lang w:eastAsia="ja-JP"/>
        </w:rPr>
        <w:fldChar w:fldCharType="separate"/>
      </w:r>
      <w:r w:rsidRPr="00C7775D">
        <w:rPr>
          <w:rFonts w:eastAsia="MS Mincho"/>
          <w:b/>
          <w:sz w:val="26"/>
          <w:szCs w:val="26"/>
          <w:lang w:eastAsia="ja-JP"/>
        </w:rPr>
        <w:t>Покупатель</w:t>
      </w:r>
      <w:r w:rsidRPr="00C7775D">
        <w:rPr>
          <w:rFonts w:eastAsia="MS Mincho"/>
          <w:sz w:val="26"/>
          <w:szCs w:val="26"/>
          <w:lang w:eastAsia="ja-JP"/>
        </w:rPr>
        <w:fldChar w:fldCharType="end"/>
      </w:r>
      <w:r w:rsidRPr="00C7775D">
        <w:rPr>
          <w:rFonts w:eastAsia="MS Mincho"/>
          <w:sz w:val="26"/>
          <w:szCs w:val="26"/>
          <w:lang w:eastAsia="ja-JP"/>
        </w:rPr>
        <w:t xml:space="preserve">», в лице </w:t>
      </w:r>
      <w:r w:rsidRPr="00C7775D">
        <w:rPr>
          <w:rFonts w:eastAsia="MS Mincho"/>
          <w:sz w:val="26"/>
          <w:szCs w:val="26"/>
          <w:lang w:eastAsia="ja-JP"/>
        </w:rPr>
        <w:fldChar w:fldCharType="begin">
          <w:ffData>
            <w:name w:val=""/>
            <w:enabled/>
            <w:calcOnExit w:val="0"/>
            <w:textInput>
              <w:default w:val="____________________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______________________________</w:t>
      </w:r>
      <w:r w:rsidRPr="00C7775D">
        <w:rPr>
          <w:rFonts w:eastAsia="MS Mincho"/>
          <w:sz w:val="26"/>
          <w:szCs w:val="26"/>
          <w:lang w:eastAsia="ja-JP"/>
        </w:rPr>
        <w:fldChar w:fldCharType="end"/>
      </w:r>
      <w:r w:rsidRPr="00C7775D">
        <w:rPr>
          <w:rFonts w:eastAsia="MS Mincho"/>
          <w:sz w:val="26"/>
          <w:szCs w:val="26"/>
          <w:lang w:eastAsia="ja-JP"/>
        </w:rPr>
        <w:t xml:space="preserve"> </w:t>
      </w:r>
      <w:r w:rsidRPr="00C7775D">
        <w:rPr>
          <w:rFonts w:eastAsia="MS Mincho"/>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w:t>
      </w:r>
      <w:r w:rsidRPr="00C7775D">
        <w:rPr>
          <w:rFonts w:eastAsia="MS Mincho"/>
          <w:sz w:val="26"/>
          <w:szCs w:val="26"/>
          <w:lang w:eastAsia="ja-JP"/>
        </w:rPr>
        <w:fldChar w:fldCharType="end"/>
      </w:r>
      <w:r w:rsidRPr="00C7775D">
        <w:rPr>
          <w:rFonts w:eastAsia="MS Mincho"/>
          <w:sz w:val="26"/>
          <w:szCs w:val="26"/>
          <w:lang w:eastAsia="ja-JP"/>
        </w:rPr>
        <w:t xml:space="preserve"> </w:t>
      </w:r>
      <w:r w:rsidRPr="00C7775D">
        <w:rPr>
          <w:rFonts w:eastAsia="MS Mincho"/>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w:t>
      </w:r>
      <w:r w:rsidRPr="00C7775D">
        <w:rPr>
          <w:rFonts w:eastAsia="MS Mincho"/>
          <w:sz w:val="26"/>
          <w:szCs w:val="26"/>
          <w:lang w:eastAsia="ja-JP"/>
        </w:rPr>
        <w:fldChar w:fldCharType="end"/>
      </w:r>
      <w:r w:rsidRPr="00C7775D">
        <w:rPr>
          <w:rFonts w:eastAsia="MS Mincho"/>
          <w:sz w:val="26"/>
          <w:szCs w:val="26"/>
          <w:lang w:eastAsia="ja-JP"/>
        </w:rPr>
        <w:t xml:space="preserve"> </w:t>
      </w:r>
      <w:r w:rsidRPr="00C7775D">
        <w:rPr>
          <w:rFonts w:eastAsia="MS Mincho"/>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w:t>
      </w:r>
      <w:r w:rsidRPr="00C7775D">
        <w:rPr>
          <w:rFonts w:eastAsia="MS Mincho"/>
          <w:sz w:val="26"/>
          <w:szCs w:val="26"/>
          <w:lang w:eastAsia="ja-JP"/>
        </w:rPr>
        <w:fldChar w:fldCharType="end"/>
      </w:r>
      <w:r w:rsidRPr="00C7775D">
        <w:rPr>
          <w:rFonts w:eastAsia="MS Mincho"/>
          <w:sz w:val="26"/>
          <w:szCs w:val="26"/>
          <w:lang w:eastAsia="ja-JP"/>
        </w:rPr>
        <w:t>, [</w:t>
      </w:r>
      <w:r w:rsidRPr="00C7775D">
        <w:rPr>
          <w:rFonts w:eastAsia="MS Mincho"/>
          <w:i/>
          <w:sz w:val="26"/>
          <w:szCs w:val="26"/>
          <w:lang w:eastAsia="ja-JP"/>
        </w:rPr>
        <w:t>действующего / (действующей)</w:t>
      </w:r>
      <w:r w:rsidRPr="00C7775D">
        <w:rPr>
          <w:rFonts w:eastAsia="MS Mincho"/>
          <w:sz w:val="26"/>
          <w:szCs w:val="26"/>
          <w:lang w:eastAsia="ja-JP"/>
        </w:rPr>
        <w:t xml:space="preserve">] на основании </w:t>
      </w:r>
      <w:r w:rsidRPr="00C7775D">
        <w:rPr>
          <w:rFonts w:eastAsia="MS Mincho"/>
          <w:sz w:val="26"/>
          <w:szCs w:val="26"/>
          <w:lang w:eastAsia="ja-JP"/>
        </w:rPr>
        <w:fldChar w:fldCharType="begin">
          <w:ffData>
            <w:name w:val=""/>
            <w:enabled/>
            <w:calcOnExit w:val="0"/>
            <w:textInput>
              <w:default w:val="____________________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______________________________</w:t>
      </w:r>
      <w:r w:rsidRPr="00C7775D">
        <w:rPr>
          <w:rFonts w:eastAsia="MS Mincho"/>
          <w:sz w:val="26"/>
          <w:szCs w:val="26"/>
          <w:lang w:eastAsia="ja-JP"/>
        </w:rPr>
        <w:fldChar w:fldCharType="end"/>
      </w:r>
      <w:r w:rsidRPr="00C7775D">
        <w:rPr>
          <w:rFonts w:eastAsia="MS Mincho"/>
          <w:sz w:val="26"/>
          <w:szCs w:val="26"/>
          <w:lang w:eastAsia="ja-JP"/>
        </w:rPr>
        <w:t>, с одной стороны, и</w:t>
      </w:r>
    </w:p>
    <w:p w:rsidR="000E6479" w:rsidRPr="00C7775D" w:rsidRDefault="000E6479" w:rsidP="000E6479">
      <w:pPr>
        <w:jc w:val="both"/>
        <w:rPr>
          <w:rFonts w:eastAsia="MS Mincho"/>
          <w:sz w:val="26"/>
          <w:szCs w:val="26"/>
          <w:lang w:eastAsia="ja-JP"/>
        </w:rPr>
      </w:pPr>
      <w:r w:rsidRPr="00C7775D">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textInput>
          </w:ffData>
        </w:fldChar>
      </w:r>
      <w:r w:rsidRPr="00C7775D">
        <w:rPr>
          <w:rFonts w:eastAsia="MS Mincho"/>
          <w:b/>
          <w:sz w:val="26"/>
          <w:szCs w:val="26"/>
          <w:lang w:eastAsia="ja-JP"/>
        </w:rPr>
        <w:instrText xml:space="preserve"> FORMTEXT </w:instrText>
      </w:r>
      <w:r w:rsidRPr="00C7775D">
        <w:rPr>
          <w:rFonts w:eastAsia="MS Mincho"/>
          <w:b/>
          <w:sz w:val="26"/>
          <w:szCs w:val="26"/>
          <w:lang w:eastAsia="ja-JP"/>
        </w:rPr>
      </w:r>
      <w:r w:rsidRPr="00C7775D">
        <w:rPr>
          <w:rFonts w:eastAsia="MS Mincho"/>
          <w:b/>
          <w:sz w:val="26"/>
          <w:szCs w:val="26"/>
          <w:lang w:eastAsia="ja-JP"/>
        </w:rPr>
        <w:fldChar w:fldCharType="separate"/>
      </w:r>
      <w:r w:rsidRPr="00C7775D">
        <w:rPr>
          <w:rFonts w:eastAsia="MS Mincho"/>
          <w:b/>
          <w:sz w:val="26"/>
          <w:szCs w:val="26"/>
          <w:lang w:eastAsia="ja-JP"/>
        </w:rPr>
        <w:t>______________________________</w:t>
      </w:r>
      <w:r w:rsidRPr="00C7775D">
        <w:rPr>
          <w:rFonts w:eastAsia="MS Mincho"/>
          <w:sz w:val="26"/>
          <w:szCs w:val="26"/>
          <w:lang w:eastAsia="ja-JP"/>
        </w:rPr>
        <w:fldChar w:fldCharType="end"/>
      </w:r>
      <w:r w:rsidRPr="00C7775D">
        <w:rPr>
          <w:rFonts w:eastAsia="MS Mincho"/>
          <w:b/>
          <w:sz w:val="26"/>
          <w:szCs w:val="26"/>
          <w:lang w:eastAsia="ja-JP"/>
        </w:rPr>
        <w:t xml:space="preserve"> «</w:t>
      </w:r>
      <w:r w:rsidRPr="00C7775D">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7775D">
        <w:rPr>
          <w:rFonts w:eastAsia="MS Mincho"/>
          <w:b/>
          <w:sz w:val="26"/>
          <w:szCs w:val="26"/>
          <w:lang w:eastAsia="ja-JP"/>
        </w:rPr>
        <w:instrText xml:space="preserve"> FORMTEXT </w:instrText>
      </w:r>
      <w:r w:rsidRPr="00C7775D">
        <w:rPr>
          <w:rFonts w:eastAsia="MS Mincho"/>
          <w:b/>
          <w:sz w:val="26"/>
          <w:szCs w:val="26"/>
          <w:lang w:eastAsia="ja-JP"/>
        </w:rPr>
      </w:r>
      <w:r w:rsidRPr="00C7775D">
        <w:rPr>
          <w:rFonts w:eastAsia="MS Mincho"/>
          <w:b/>
          <w:sz w:val="26"/>
          <w:szCs w:val="26"/>
          <w:lang w:eastAsia="ja-JP"/>
        </w:rPr>
        <w:fldChar w:fldCharType="separate"/>
      </w:r>
      <w:r w:rsidRPr="00C7775D">
        <w:rPr>
          <w:rFonts w:eastAsia="MS Mincho"/>
          <w:b/>
          <w:sz w:val="26"/>
          <w:szCs w:val="26"/>
          <w:lang w:eastAsia="ja-JP"/>
        </w:rPr>
        <w:t>______________________________</w:t>
      </w:r>
      <w:r w:rsidRPr="00C7775D">
        <w:rPr>
          <w:rFonts w:eastAsia="MS Mincho"/>
          <w:sz w:val="26"/>
          <w:szCs w:val="26"/>
          <w:lang w:eastAsia="ja-JP"/>
        </w:rPr>
        <w:fldChar w:fldCharType="end"/>
      </w:r>
      <w:r w:rsidRPr="00C7775D">
        <w:rPr>
          <w:rFonts w:eastAsia="MS Mincho"/>
          <w:b/>
          <w:sz w:val="26"/>
          <w:szCs w:val="26"/>
          <w:lang w:eastAsia="ja-JP"/>
        </w:rPr>
        <w:t>» (</w:t>
      </w:r>
      <w:r w:rsidRPr="00C7775D">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7775D">
        <w:rPr>
          <w:rFonts w:eastAsia="MS Mincho"/>
          <w:b/>
          <w:sz w:val="26"/>
          <w:szCs w:val="26"/>
          <w:lang w:eastAsia="ja-JP"/>
        </w:rPr>
        <w:instrText xml:space="preserve"> FORMTEXT </w:instrText>
      </w:r>
      <w:r w:rsidRPr="00C7775D">
        <w:rPr>
          <w:rFonts w:eastAsia="MS Mincho"/>
          <w:b/>
          <w:sz w:val="26"/>
          <w:szCs w:val="26"/>
          <w:lang w:eastAsia="ja-JP"/>
        </w:rPr>
      </w:r>
      <w:r w:rsidRPr="00C7775D">
        <w:rPr>
          <w:rFonts w:eastAsia="MS Mincho"/>
          <w:b/>
          <w:sz w:val="26"/>
          <w:szCs w:val="26"/>
          <w:lang w:eastAsia="ja-JP"/>
        </w:rPr>
        <w:fldChar w:fldCharType="separate"/>
      </w:r>
      <w:r w:rsidRPr="00C7775D">
        <w:rPr>
          <w:rFonts w:eastAsia="MS Mincho"/>
          <w:b/>
          <w:sz w:val="26"/>
          <w:szCs w:val="26"/>
          <w:lang w:eastAsia="ja-JP"/>
        </w:rPr>
        <w:t>______________________________</w:t>
      </w:r>
      <w:r w:rsidRPr="00C7775D">
        <w:rPr>
          <w:rFonts w:eastAsia="MS Mincho"/>
          <w:sz w:val="26"/>
          <w:szCs w:val="26"/>
          <w:lang w:eastAsia="ja-JP"/>
        </w:rPr>
        <w:fldChar w:fldCharType="end"/>
      </w:r>
      <w:r w:rsidRPr="00C7775D">
        <w:rPr>
          <w:rFonts w:eastAsia="MS Mincho"/>
          <w:b/>
          <w:sz w:val="26"/>
          <w:szCs w:val="26"/>
          <w:lang w:eastAsia="ja-JP"/>
        </w:rPr>
        <w:t>)</w:t>
      </w:r>
      <w:r w:rsidRPr="00C7775D">
        <w:rPr>
          <w:rFonts w:eastAsia="MS Mincho"/>
          <w:sz w:val="26"/>
          <w:szCs w:val="26"/>
          <w:lang w:eastAsia="ja-JP"/>
        </w:rPr>
        <w:t xml:space="preserve">, </w:t>
      </w:r>
      <w:r w:rsidRPr="00C7775D">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7775D">
        <w:rPr>
          <w:rFonts w:eastAsia="MS Mincho"/>
          <w:sz w:val="26"/>
          <w:szCs w:val="26"/>
          <w:lang w:eastAsia="ja-JP"/>
        </w:rPr>
        <w:instrText xml:space="preserve"> FORMDROPDOWN </w:instrText>
      </w:r>
      <w:r>
        <w:rPr>
          <w:rFonts w:eastAsia="MS Mincho"/>
          <w:sz w:val="26"/>
          <w:szCs w:val="26"/>
          <w:lang w:eastAsia="ja-JP"/>
        </w:rPr>
      </w:r>
      <w:r>
        <w:rPr>
          <w:rFonts w:eastAsia="MS Mincho"/>
          <w:sz w:val="26"/>
          <w:szCs w:val="26"/>
          <w:lang w:eastAsia="ja-JP"/>
        </w:rPr>
        <w:fldChar w:fldCharType="separate"/>
      </w:r>
      <w:r w:rsidRPr="00C7775D">
        <w:rPr>
          <w:rFonts w:eastAsia="MS Mincho"/>
          <w:sz w:val="26"/>
          <w:szCs w:val="26"/>
          <w:lang w:eastAsia="ja-JP"/>
        </w:rPr>
        <w:fldChar w:fldCharType="end"/>
      </w:r>
      <w:r w:rsidRPr="00C7775D">
        <w:rPr>
          <w:rFonts w:eastAsia="MS Mincho"/>
          <w:sz w:val="26"/>
          <w:szCs w:val="26"/>
          <w:lang w:eastAsia="ja-JP"/>
        </w:rPr>
        <w:t xml:space="preserve"> в дальнейшем «</w:t>
      </w:r>
      <w:r w:rsidRPr="00C7775D">
        <w:rPr>
          <w:rFonts w:eastAsia="MS Mincho"/>
          <w:b/>
          <w:sz w:val="26"/>
          <w:szCs w:val="26"/>
          <w:lang w:eastAsia="ja-JP"/>
        </w:rPr>
        <w:fldChar w:fldCharType="begin">
          <w:ffData>
            <w:name w:val=""/>
            <w:enabled/>
            <w:calcOnExit w:val="0"/>
            <w:textInput>
              <w:default w:val="__________"/>
            </w:textInput>
          </w:ffData>
        </w:fldChar>
      </w:r>
      <w:r w:rsidRPr="00C7775D">
        <w:rPr>
          <w:rFonts w:eastAsia="MS Mincho"/>
          <w:b/>
          <w:sz w:val="26"/>
          <w:szCs w:val="26"/>
          <w:lang w:eastAsia="ja-JP"/>
        </w:rPr>
        <w:instrText xml:space="preserve"> FORMTEXT </w:instrText>
      </w:r>
      <w:r w:rsidRPr="00C7775D">
        <w:rPr>
          <w:rFonts w:eastAsia="MS Mincho"/>
          <w:b/>
          <w:sz w:val="26"/>
          <w:szCs w:val="26"/>
          <w:lang w:eastAsia="ja-JP"/>
        </w:rPr>
      </w:r>
      <w:r w:rsidRPr="00C7775D">
        <w:rPr>
          <w:rFonts w:eastAsia="MS Mincho"/>
          <w:b/>
          <w:sz w:val="26"/>
          <w:szCs w:val="26"/>
          <w:lang w:eastAsia="ja-JP"/>
        </w:rPr>
        <w:fldChar w:fldCharType="separate"/>
      </w:r>
      <w:r w:rsidRPr="00C7775D">
        <w:rPr>
          <w:rFonts w:eastAsia="MS Mincho"/>
          <w:b/>
          <w:sz w:val="26"/>
          <w:szCs w:val="26"/>
          <w:lang w:eastAsia="ja-JP"/>
        </w:rPr>
        <w:t>Поставщик</w:t>
      </w:r>
      <w:r w:rsidRPr="00C7775D">
        <w:rPr>
          <w:rFonts w:eastAsia="MS Mincho"/>
          <w:sz w:val="26"/>
          <w:szCs w:val="26"/>
          <w:lang w:eastAsia="ja-JP"/>
        </w:rPr>
        <w:fldChar w:fldCharType="end"/>
      </w:r>
      <w:r w:rsidRPr="00C7775D">
        <w:rPr>
          <w:rFonts w:eastAsia="MS Mincho"/>
          <w:sz w:val="26"/>
          <w:szCs w:val="26"/>
          <w:lang w:eastAsia="ja-JP"/>
        </w:rPr>
        <w:t xml:space="preserve">», в лице </w:t>
      </w:r>
      <w:r w:rsidRPr="00C7775D">
        <w:rPr>
          <w:rFonts w:eastAsia="MS Mincho"/>
          <w:sz w:val="26"/>
          <w:szCs w:val="26"/>
          <w:lang w:eastAsia="ja-JP"/>
        </w:rPr>
        <w:fldChar w:fldCharType="begin">
          <w:ffData>
            <w:name w:val=""/>
            <w:enabled/>
            <w:calcOnExit w:val="0"/>
            <w:textInput>
              <w:default w:val="____________________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______________________________</w:t>
      </w:r>
      <w:r w:rsidRPr="00C7775D">
        <w:rPr>
          <w:rFonts w:eastAsia="MS Mincho"/>
          <w:sz w:val="26"/>
          <w:szCs w:val="26"/>
          <w:lang w:eastAsia="ja-JP"/>
        </w:rPr>
        <w:fldChar w:fldCharType="end"/>
      </w:r>
      <w:r w:rsidRPr="00C7775D">
        <w:rPr>
          <w:rFonts w:eastAsia="MS Mincho"/>
          <w:sz w:val="26"/>
          <w:szCs w:val="26"/>
          <w:lang w:eastAsia="ja-JP"/>
        </w:rPr>
        <w:t xml:space="preserve"> </w:t>
      </w:r>
      <w:r w:rsidRPr="00C7775D">
        <w:rPr>
          <w:rFonts w:eastAsia="MS Mincho"/>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w:t>
      </w:r>
      <w:r w:rsidRPr="00C7775D">
        <w:rPr>
          <w:rFonts w:eastAsia="MS Mincho"/>
          <w:sz w:val="26"/>
          <w:szCs w:val="26"/>
          <w:lang w:eastAsia="ja-JP"/>
        </w:rPr>
        <w:fldChar w:fldCharType="end"/>
      </w:r>
      <w:r w:rsidRPr="00C7775D">
        <w:rPr>
          <w:rFonts w:eastAsia="MS Mincho"/>
          <w:sz w:val="26"/>
          <w:szCs w:val="26"/>
          <w:lang w:eastAsia="ja-JP"/>
        </w:rPr>
        <w:t xml:space="preserve"> </w:t>
      </w:r>
      <w:r w:rsidRPr="00C7775D">
        <w:rPr>
          <w:rFonts w:eastAsia="MS Mincho"/>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w:t>
      </w:r>
      <w:r w:rsidRPr="00C7775D">
        <w:rPr>
          <w:rFonts w:eastAsia="MS Mincho"/>
          <w:sz w:val="26"/>
          <w:szCs w:val="26"/>
          <w:lang w:eastAsia="ja-JP"/>
        </w:rPr>
        <w:fldChar w:fldCharType="end"/>
      </w:r>
      <w:r w:rsidRPr="00C7775D">
        <w:rPr>
          <w:rFonts w:eastAsia="MS Mincho"/>
          <w:sz w:val="26"/>
          <w:szCs w:val="26"/>
          <w:lang w:eastAsia="ja-JP"/>
        </w:rPr>
        <w:t xml:space="preserve"> </w:t>
      </w:r>
      <w:r w:rsidRPr="00C7775D">
        <w:rPr>
          <w:rFonts w:eastAsia="MS Mincho"/>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w:t>
      </w:r>
      <w:r w:rsidRPr="00C7775D">
        <w:rPr>
          <w:rFonts w:eastAsia="MS Mincho"/>
          <w:sz w:val="26"/>
          <w:szCs w:val="26"/>
          <w:lang w:eastAsia="ja-JP"/>
        </w:rPr>
        <w:fldChar w:fldCharType="end"/>
      </w:r>
      <w:r w:rsidRPr="00C7775D">
        <w:rPr>
          <w:rFonts w:eastAsia="MS Mincho"/>
          <w:sz w:val="26"/>
          <w:szCs w:val="26"/>
          <w:lang w:eastAsia="ja-JP"/>
        </w:rPr>
        <w:t>, [</w:t>
      </w:r>
      <w:r w:rsidRPr="00C7775D">
        <w:rPr>
          <w:rFonts w:eastAsia="MS Mincho"/>
          <w:i/>
          <w:sz w:val="26"/>
          <w:szCs w:val="26"/>
          <w:lang w:eastAsia="ja-JP"/>
        </w:rPr>
        <w:t>действующего / (действующей)</w:t>
      </w:r>
      <w:r w:rsidRPr="00C7775D">
        <w:rPr>
          <w:rFonts w:eastAsia="MS Mincho"/>
          <w:sz w:val="26"/>
          <w:szCs w:val="26"/>
          <w:lang w:eastAsia="ja-JP"/>
        </w:rPr>
        <w:t xml:space="preserve">] на основании </w:t>
      </w:r>
      <w:r w:rsidRPr="00C7775D">
        <w:rPr>
          <w:rFonts w:eastAsia="MS Mincho"/>
          <w:sz w:val="26"/>
          <w:szCs w:val="26"/>
          <w:lang w:eastAsia="ja-JP"/>
        </w:rPr>
        <w:fldChar w:fldCharType="begin">
          <w:ffData>
            <w:name w:val=""/>
            <w:enabled/>
            <w:calcOnExit w:val="0"/>
            <w:textInput>
              <w:default w:val="____________________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______________________________</w:t>
      </w:r>
      <w:r w:rsidRPr="00C7775D">
        <w:rPr>
          <w:rFonts w:eastAsia="MS Mincho"/>
          <w:sz w:val="26"/>
          <w:szCs w:val="26"/>
          <w:lang w:eastAsia="ja-JP"/>
        </w:rPr>
        <w:fldChar w:fldCharType="end"/>
      </w:r>
      <w:r w:rsidRPr="00C7775D">
        <w:rPr>
          <w:rFonts w:eastAsia="MS Mincho"/>
          <w:sz w:val="26"/>
          <w:szCs w:val="26"/>
          <w:lang w:eastAsia="ja-JP"/>
        </w:rPr>
        <w:t xml:space="preserve">, с другой стороны, совместно именуемые «Стороны», заключили настоящий Заказ № </w:t>
      </w:r>
      <w:r w:rsidRPr="00C7775D">
        <w:fldChar w:fldCharType="begin">
          <w:ffData>
            <w:name w:val="ТекстовоеПоле54"/>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 xml:space="preserve"> от «</w:t>
      </w:r>
      <w:r w:rsidRPr="00C7775D">
        <w:fldChar w:fldCharType="begin">
          <w:ffData>
            <w:name w:val="ТекстовоеПоле54"/>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w:t>
      </w:r>
      <w:r w:rsidRPr="00C7775D">
        <w:rPr>
          <w:rFonts w:eastAsia="MS Mincho"/>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w:t>
      </w:r>
      <w:r w:rsidRPr="00C7775D">
        <w:rPr>
          <w:rFonts w:eastAsia="MS Mincho"/>
          <w:sz w:val="26"/>
          <w:szCs w:val="26"/>
          <w:lang w:eastAsia="ja-JP"/>
        </w:rPr>
        <w:fldChar w:fldCharType="end"/>
      </w:r>
      <w:r w:rsidRPr="00C7775D">
        <w:rPr>
          <w:rFonts w:eastAsia="MS Mincho"/>
          <w:sz w:val="26"/>
          <w:szCs w:val="26"/>
          <w:lang w:eastAsia="ja-JP"/>
        </w:rPr>
        <w:t xml:space="preserve"> 20</w:t>
      </w:r>
      <w:r w:rsidRPr="00C7775D">
        <w:fldChar w:fldCharType="begin">
          <w:ffData>
            <w:name w:val="ТекстовоеПоле54"/>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 xml:space="preserve"> года к Договору поставки </w:t>
      </w:r>
      <w:r w:rsidRPr="00C7775D">
        <w:rPr>
          <w:rFonts w:eastAsia="MS Mincho"/>
          <w:sz w:val="26"/>
          <w:szCs w:val="26"/>
          <w:lang w:eastAsia="ja-JP"/>
        </w:rPr>
        <w:t xml:space="preserve">№ </w:t>
      </w:r>
      <w:r w:rsidRPr="00C7775D">
        <w:fldChar w:fldCharType="begin">
          <w:ffData>
            <w:name w:val="ТекстовоеПоле54"/>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 xml:space="preserve"> от «</w:t>
      </w:r>
      <w:r w:rsidRPr="00C7775D">
        <w:fldChar w:fldCharType="begin">
          <w:ffData>
            <w:name w:val="ТекстовоеПоле54"/>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w:t>
      </w:r>
      <w:r w:rsidRPr="00C7775D">
        <w:rPr>
          <w:rFonts w:eastAsia="MS Mincho"/>
          <w:sz w:val="26"/>
          <w:szCs w:val="26"/>
          <w:lang w:eastAsia="ja-JP"/>
        </w:rPr>
        <w:fldChar w:fldCharType="begin">
          <w:ffData>
            <w:name w:val=""/>
            <w:enabled/>
            <w:calcOnExit w:val="0"/>
            <w:helpText w:type="text" w:val="Фамилия."/>
            <w:statusText w:type="text" w:val="Фамилия."/>
            <w:textInput>
              <w:default w:val="__________"/>
            </w:textInput>
          </w:ffData>
        </w:fldChar>
      </w:r>
      <w:r w:rsidRPr="00C7775D">
        <w:rPr>
          <w:rFonts w:eastAsia="MS Mincho"/>
          <w:sz w:val="26"/>
          <w:szCs w:val="26"/>
          <w:lang w:eastAsia="ja-JP"/>
        </w:rPr>
        <w:instrText xml:space="preserve"> FORMTEXT </w:instrText>
      </w:r>
      <w:r w:rsidRPr="00C7775D">
        <w:rPr>
          <w:rFonts w:eastAsia="MS Mincho"/>
          <w:sz w:val="26"/>
          <w:szCs w:val="26"/>
          <w:lang w:eastAsia="ja-JP"/>
        </w:rPr>
      </w:r>
      <w:r w:rsidRPr="00C7775D">
        <w:rPr>
          <w:rFonts w:eastAsia="MS Mincho"/>
          <w:sz w:val="26"/>
          <w:szCs w:val="26"/>
          <w:lang w:eastAsia="ja-JP"/>
        </w:rPr>
        <w:fldChar w:fldCharType="separate"/>
      </w:r>
      <w:r w:rsidRPr="00C7775D">
        <w:rPr>
          <w:rFonts w:eastAsia="MS Mincho"/>
          <w:sz w:val="26"/>
          <w:szCs w:val="26"/>
          <w:lang w:eastAsia="ja-JP"/>
        </w:rPr>
        <w:t>__________</w:t>
      </w:r>
      <w:r w:rsidRPr="00C7775D">
        <w:rPr>
          <w:rFonts w:eastAsia="MS Mincho"/>
          <w:sz w:val="26"/>
          <w:szCs w:val="26"/>
          <w:lang w:eastAsia="ja-JP"/>
        </w:rPr>
        <w:fldChar w:fldCharType="end"/>
      </w:r>
      <w:r w:rsidRPr="00C7775D">
        <w:rPr>
          <w:rFonts w:eastAsia="MS Mincho"/>
          <w:sz w:val="26"/>
          <w:szCs w:val="26"/>
          <w:lang w:eastAsia="ja-JP"/>
        </w:rPr>
        <w:t xml:space="preserve"> 20</w:t>
      </w:r>
      <w:r w:rsidRPr="00C7775D">
        <w:fldChar w:fldCharType="begin">
          <w:ffData>
            <w:name w:val="ТекстовоеПоле54"/>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 xml:space="preserve"> года</w:t>
      </w:r>
      <w:r w:rsidRPr="00C7775D">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0E6479" w:rsidRPr="00C7775D" w:rsidTr="00AE31F3">
        <w:trPr>
          <w:trHeight w:val="405"/>
        </w:trPr>
        <w:tc>
          <w:tcPr>
            <w:tcW w:w="1910" w:type="dxa"/>
            <w:gridSpan w:val="3"/>
            <w:tcBorders>
              <w:top w:val="nil"/>
              <w:left w:val="nil"/>
              <w:bottom w:val="nil"/>
              <w:right w:val="nil"/>
            </w:tcBorders>
          </w:tcPr>
          <w:p w:rsidR="000E6479" w:rsidRPr="00C7775D" w:rsidRDefault="000E6479" w:rsidP="00AE31F3">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E6479" w:rsidRPr="00C7775D" w:rsidRDefault="000E6479" w:rsidP="00AE31F3">
            <w:pPr>
              <w:jc w:val="center"/>
              <w:rPr>
                <w:rFonts w:eastAsia="MS Mincho"/>
                <w:b/>
                <w:bCs/>
                <w:sz w:val="20"/>
                <w:szCs w:val="20"/>
              </w:rPr>
            </w:pPr>
            <w:r w:rsidRPr="00C7775D">
              <w:rPr>
                <w:rFonts w:eastAsia="MS Mincho"/>
                <w:sz w:val="26"/>
                <w:szCs w:val="26"/>
                <w:lang w:eastAsia="ja-JP"/>
              </w:rPr>
              <w:t>СПЕЦИФИКАЦИЯ</w:t>
            </w:r>
          </w:p>
        </w:tc>
      </w:tr>
      <w:tr w:rsidR="000E6479" w:rsidRPr="00C7775D" w:rsidTr="00AE31F3">
        <w:trPr>
          <w:trHeight w:val="405"/>
        </w:trPr>
        <w:tc>
          <w:tcPr>
            <w:tcW w:w="553" w:type="dxa"/>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c>
          <w:tcPr>
            <w:tcW w:w="1127" w:type="dxa"/>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c>
          <w:tcPr>
            <w:tcW w:w="1701" w:type="dxa"/>
            <w:gridSpan w:val="2"/>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c>
          <w:tcPr>
            <w:tcW w:w="1559" w:type="dxa"/>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c>
          <w:tcPr>
            <w:tcW w:w="1276" w:type="dxa"/>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c>
          <w:tcPr>
            <w:tcW w:w="1418" w:type="dxa"/>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c>
          <w:tcPr>
            <w:tcW w:w="1275" w:type="dxa"/>
            <w:gridSpan w:val="3"/>
            <w:tcBorders>
              <w:top w:val="nil"/>
              <w:left w:val="nil"/>
              <w:bottom w:val="nil"/>
              <w:right w:val="nil"/>
            </w:tcBorders>
          </w:tcPr>
          <w:p w:rsidR="000E6479" w:rsidRPr="00C7775D" w:rsidRDefault="000E6479" w:rsidP="00AE31F3">
            <w:pPr>
              <w:jc w:val="center"/>
              <w:rPr>
                <w:rFonts w:eastAsia="MS Mincho"/>
                <w:b/>
                <w:bCs/>
                <w:sz w:val="20"/>
                <w:szCs w:val="20"/>
              </w:rPr>
            </w:pPr>
          </w:p>
        </w:tc>
        <w:tc>
          <w:tcPr>
            <w:tcW w:w="1560" w:type="dxa"/>
            <w:gridSpan w:val="2"/>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c>
          <w:tcPr>
            <w:tcW w:w="1559" w:type="dxa"/>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c>
          <w:tcPr>
            <w:tcW w:w="1417" w:type="dxa"/>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c>
          <w:tcPr>
            <w:tcW w:w="1560" w:type="dxa"/>
            <w:tcBorders>
              <w:top w:val="nil"/>
              <w:left w:val="nil"/>
              <w:bottom w:val="nil"/>
              <w:right w:val="nil"/>
            </w:tcBorders>
            <w:vAlign w:val="bottom"/>
          </w:tcPr>
          <w:p w:rsidR="000E6479" w:rsidRPr="00C7775D" w:rsidRDefault="000E6479" w:rsidP="00AE31F3">
            <w:pPr>
              <w:jc w:val="center"/>
              <w:rPr>
                <w:rFonts w:eastAsia="MS Mincho"/>
                <w:b/>
                <w:bCs/>
                <w:sz w:val="20"/>
                <w:szCs w:val="20"/>
              </w:rPr>
            </w:pPr>
          </w:p>
        </w:tc>
      </w:tr>
      <w:tr w:rsidR="000E6479" w:rsidRPr="00C7775D" w:rsidTr="00AE31F3">
        <w:trPr>
          <w:trHeight w:val="2994"/>
        </w:trPr>
        <w:tc>
          <w:tcPr>
            <w:tcW w:w="553" w:type="dxa"/>
            <w:tcBorders>
              <w:top w:val="single" w:sz="8" w:space="0" w:color="auto"/>
              <w:left w:val="single" w:sz="8" w:space="0" w:color="auto"/>
              <w:bottom w:val="nil"/>
              <w:right w:val="nil"/>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E6479" w:rsidRPr="00C7775D" w:rsidRDefault="000E6479" w:rsidP="00AE31F3">
            <w:pPr>
              <w:jc w:val="center"/>
              <w:rPr>
                <w:rFonts w:eastAsia="MS Mincho"/>
                <w:b/>
                <w:bCs/>
                <w:sz w:val="20"/>
                <w:szCs w:val="20"/>
              </w:rPr>
            </w:pPr>
          </w:p>
          <w:p w:rsidR="000E6479" w:rsidRPr="00C7775D" w:rsidRDefault="000E6479" w:rsidP="00AE31F3">
            <w:pPr>
              <w:jc w:val="center"/>
              <w:rPr>
                <w:rFonts w:eastAsia="MS Mincho"/>
                <w:b/>
                <w:bCs/>
                <w:sz w:val="20"/>
                <w:szCs w:val="20"/>
              </w:rPr>
            </w:pPr>
          </w:p>
          <w:p w:rsidR="000E6479" w:rsidRPr="00C7775D" w:rsidRDefault="000E6479" w:rsidP="00AE31F3">
            <w:pPr>
              <w:jc w:val="center"/>
              <w:rPr>
                <w:rFonts w:eastAsia="MS Mincho"/>
                <w:b/>
                <w:bCs/>
                <w:sz w:val="20"/>
                <w:szCs w:val="20"/>
              </w:rPr>
            </w:pPr>
          </w:p>
          <w:p w:rsidR="000E6479" w:rsidRPr="00C7775D" w:rsidRDefault="000E6479" w:rsidP="00AE31F3">
            <w:pPr>
              <w:jc w:val="center"/>
              <w:rPr>
                <w:rFonts w:eastAsia="MS Mincho"/>
                <w:b/>
                <w:bCs/>
                <w:sz w:val="20"/>
                <w:szCs w:val="20"/>
              </w:rPr>
            </w:pPr>
          </w:p>
          <w:p w:rsidR="000E6479" w:rsidRPr="00C7775D" w:rsidRDefault="000E6479" w:rsidP="00AE31F3">
            <w:pPr>
              <w:jc w:val="center"/>
              <w:rPr>
                <w:rFonts w:eastAsia="MS Mincho"/>
                <w:b/>
                <w:bCs/>
                <w:sz w:val="20"/>
                <w:szCs w:val="20"/>
              </w:rPr>
            </w:pPr>
          </w:p>
          <w:p w:rsidR="000E6479" w:rsidRPr="00C7775D" w:rsidRDefault="000E6479" w:rsidP="00AE31F3">
            <w:pPr>
              <w:jc w:val="center"/>
              <w:rPr>
                <w:rFonts w:eastAsia="MS Mincho"/>
                <w:b/>
                <w:bCs/>
                <w:sz w:val="20"/>
                <w:szCs w:val="20"/>
              </w:rPr>
            </w:pPr>
            <w:r w:rsidRPr="00C7775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sz w:val="20"/>
                <w:szCs w:val="20"/>
              </w:rPr>
            </w:pPr>
            <w:r w:rsidRPr="00C7775D">
              <w:rPr>
                <w:rFonts w:eastAsia="MS Mincho"/>
                <w:b/>
                <w:bCs/>
                <w:sz w:val="20"/>
                <w:szCs w:val="20"/>
              </w:rPr>
              <w:t>Стоимость Товара, в том числе НДС(по ставке</w:t>
            </w:r>
            <w:r w:rsidRPr="00C7775D">
              <w:fldChar w:fldCharType="begin">
                <w:ffData>
                  <w:name w:val="ТекстовоеПоле54"/>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w:t>
            </w:r>
            <w:r w:rsidRPr="00C7775D">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0E6479" w:rsidRPr="00C7775D" w:rsidRDefault="000E6479" w:rsidP="00AE31F3">
            <w:pPr>
              <w:jc w:val="center"/>
              <w:rPr>
                <w:rFonts w:eastAsia="MS Mincho"/>
                <w:b/>
                <w:bCs/>
                <w:color w:val="000000"/>
                <w:sz w:val="20"/>
                <w:szCs w:val="20"/>
              </w:rPr>
            </w:pPr>
            <w:r w:rsidRPr="00C7775D">
              <w:rPr>
                <w:rFonts w:eastAsia="MS Mincho"/>
                <w:b/>
                <w:bCs/>
                <w:color w:val="000000"/>
                <w:sz w:val="20"/>
                <w:szCs w:val="20"/>
              </w:rPr>
              <w:t>Место доставки</w:t>
            </w:r>
          </w:p>
        </w:tc>
      </w:tr>
      <w:tr w:rsidR="000E6479" w:rsidRPr="00C7775D" w:rsidTr="00AE31F3">
        <w:trPr>
          <w:trHeight w:val="345"/>
        </w:trPr>
        <w:tc>
          <w:tcPr>
            <w:tcW w:w="15005" w:type="dxa"/>
            <w:gridSpan w:val="15"/>
            <w:tcBorders>
              <w:top w:val="single" w:sz="8" w:space="0" w:color="auto"/>
              <w:left w:val="single" w:sz="8" w:space="0" w:color="auto"/>
              <w:bottom w:val="nil"/>
              <w:right w:val="nil"/>
            </w:tcBorders>
          </w:tcPr>
          <w:p w:rsidR="000E6479" w:rsidRPr="00C7775D" w:rsidRDefault="000E6479" w:rsidP="00AE31F3">
            <w:pPr>
              <w:jc w:val="center"/>
              <w:rPr>
                <w:rFonts w:eastAsia="MS Mincho"/>
                <w:i/>
                <w:iCs/>
                <w:sz w:val="20"/>
                <w:szCs w:val="20"/>
              </w:rPr>
            </w:pPr>
            <w:r w:rsidRPr="00C7775D">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0E6479" w:rsidRPr="00C7775D" w:rsidTr="00AE31F3">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E6479" w:rsidRPr="00C7775D" w:rsidRDefault="000E6479" w:rsidP="00AE31F3">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E6479" w:rsidRPr="00C7775D" w:rsidRDefault="000E6479" w:rsidP="00AE31F3">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r>
      <w:tr w:rsidR="000E6479" w:rsidRPr="00C7775D" w:rsidTr="00AE31F3">
        <w:trPr>
          <w:trHeight w:val="330"/>
        </w:trPr>
        <w:tc>
          <w:tcPr>
            <w:tcW w:w="553" w:type="dxa"/>
            <w:tcBorders>
              <w:top w:val="nil"/>
              <w:left w:val="single" w:sz="8" w:space="0" w:color="auto"/>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134" w:type="dxa"/>
            <w:gridSpan w:val="2"/>
            <w:tcBorders>
              <w:top w:val="nil"/>
              <w:left w:val="nil"/>
              <w:bottom w:val="single" w:sz="4" w:space="0" w:color="auto"/>
              <w:right w:val="single" w:sz="4" w:space="0" w:color="auto"/>
            </w:tcBorders>
          </w:tcPr>
          <w:p w:rsidR="000E6479" w:rsidRPr="00C7775D" w:rsidRDefault="000E6479" w:rsidP="00AE31F3">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E6479" w:rsidRPr="00C7775D" w:rsidRDefault="000E6479" w:rsidP="00AE31F3">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r>
      <w:tr w:rsidR="000E6479" w:rsidRPr="00C7775D" w:rsidTr="00AE31F3">
        <w:trPr>
          <w:trHeight w:val="330"/>
        </w:trPr>
        <w:tc>
          <w:tcPr>
            <w:tcW w:w="553" w:type="dxa"/>
            <w:tcBorders>
              <w:top w:val="nil"/>
              <w:left w:val="single" w:sz="8" w:space="0" w:color="auto"/>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134" w:type="dxa"/>
            <w:gridSpan w:val="2"/>
            <w:tcBorders>
              <w:top w:val="nil"/>
              <w:left w:val="nil"/>
              <w:bottom w:val="single" w:sz="4" w:space="0" w:color="auto"/>
              <w:right w:val="single" w:sz="4" w:space="0" w:color="auto"/>
            </w:tcBorders>
          </w:tcPr>
          <w:p w:rsidR="000E6479" w:rsidRPr="00C7775D" w:rsidRDefault="000E6479" w:rsidP="00AE31F3">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E6479" w:rsidRPr="00C7775D" w:rsidRDefault="000E6479" w:rsidP="00AE31F3">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r>
      <w:tr w:rsidR="000E6479" w:rsidRPr="00C7775D" w:rsidTr="00AE31F3">
        <w:trPr>
          <w:trHeight w:val="330"/>
        </w:trPr>
        <w:tc>
          <w:tcPr>
            <w:tcW w:w="553" w:type="dxa"/>
            <w:tcBorders>
              <w:top w:val="nil"/>
              <w:left w:val="single" w:sz="8" w:space="0" w:color="auto"/>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134" w:type="dxa"/>
            <w:gridSpan w:val="2"/>
            <w:tcBorders>
              <w:top w:val="nil"/>
              <w:left w:val="nil"/>
              <w:bottom w:val="single" w:sz="4" w:space="0" w:color="auto"/>
              <w:right w:val="single" w:sz="4" w:space="0" w:color="auto"/>
            </w:tcBorders>
          </w:tcPr>
          <w:p w:rsidR="000E6479" w:rsidRPr="00C7775D" w:rsidRDefault="000E6479" w:rsidP="00AE31F3">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E6479" w:rsidRPr="00C7775D" w:rsidRDefault="000E6479" w:rsidP="00AE31F3">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E6479" w:rsidRPr="00C7775D" w:rsidRDefault="000E6479" w:rsidP="00AE31F3">
            <w:pPr>
              <w:rPr>
                <w:rFonts w:eastAsia="MS Mincho"/>
                <w:sz w:val="20"/>
                <w:szCs w:val="20"/>
              </w:rPr>
            </w:pPr>
            <w:r w:rsidRPr="00C7775D">
              <w:rPr>
                <w:rFonts w:eastAsia="MS Mincho"/>
                <w:sz w:val="20"/>
                <w:szCs w:val="20"/>
              </w:rPr>
              <w:t> </w:t>
            </w:r>
          </w:p>
        </w:tc>
      </w:tr>
      <w:tr w:rsidR="000E6479" w:rsidRPr="00C7775D" w:rsidTr="00AE31F3">
        <w:trPr>
          <w:trHeight w:val="882"/>
        </w:trPr>
        <w:tc>
          <w:tcPr>
            <w:tcW w:w="553"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127"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701" w:type="dxa"/>
            <w:gridSpan w:val="2"/>
            <w:tcBorders>
              <w:top w:val="nil"/>
              <w:left w:val="nil"/>
              <w:bottom w:val="nil"/>
              <w:right w:val="nil"/>
            </w:tcBorders>
            <w:vAlign w:val="bottom"/>
          </w:tcPr>
          <w:p w:rsidR="000E6479" w:rsidRPr="00C7775D" w:rsidRDefault="000E6479" w:rsidP="00AE31F3">
            <w:pPr>
              <w:rPr>
                <w:rFonts w:eastAsia="MS Mincho"/>
                <w:sz w:val="20"/>
                <w:szCs w:val="20"/>
              </w:rPr>
            </w:pPr>
          </w:p>
        </w:tc>
        <w:tc>
          <w:tcPr>
            <w:tcW w:w="1559"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276"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418"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134" w:type="dxa"/>
            <w:gridSpan w:val="2"/>
            <w:tcBorders>
              <w:top w:val="nil"/>
              <w:left w:val="nil"/>
              <w:bottom w:val="nil"/>
              <w:right w:val="nil"/>
            </w:tcBorders>
          </w:tcPr>
          <w:p w:rsidR="000E6479" w:rsidRPr="00C7775D" w:rsidRDefault="000E6479" w:rsidP="00AE31F3">
            <w:pPr>
              <w:rPr>
                <w:rFonts w:eastAsia="MS Mincho"/>
                <w:sz w:val="20"/>
                <w:szCs w:val="20"/>
              </w:rPr>
            </w:pPr>
          </w:p>
        </w:tc>
        <w:tc>
          <w:tcPr>
            <w:tcW w:w="425" w:type="dxa"/>
            <w:gridSpan w:val="2"/>
            <w:tcBorders>
              <w:top w:val="single" w:sz="4" w:space="0" w:color="auto"/>
              <w:left w:val="nil"/>
              <w:bottom w:val="nil"/>
              <w:right w:val="nil"/>
            </w:tcBorders>
            <w:vAlign w:val="bottom"/>
          </w:tcPr>
          <w:p w:rsidR="000E6479" w:rsidRPr="00C7775D" w:rsidRDefault="000E6479" w:rsidP="00AE31F3">
            <w:pPr>
              <w:rPr>
                <w:rFonts w:eastAsia="MS Mincho"/>
                <w:sz w:val="20"/>
                <w:szCs w:val="20"/>
              </w:rPr>
            </w:pPr>
          </w:p>
        </w:tc>
        <w:tc>
          <w:tcPr>
            <w:tcW w:w="2835" w:type="dxa"/>
            <w:gridSpan w:val="2"/>
            <w:tcBorders>
              <w:top w:val="nil"/>
              <w:left w:val="nil"/>
              <w:bottom w:val="nil"/>
              <w:right w:val="nil"/>
            </w:tcBorders>
          </w:tcPr>
          <w:p w:rsidR="000E6479" w:rsidRPr="00C7775D" w:rsidRDefault="000E6479" w:rsidP="00AE31F3">
            <w:pPr>
              <w:jc w:val="right"/>
              <w:rPr>
                <w:rFonts w:eastAsia="MS Mincho"/>
                <w:b/>
                <w:bCs/>
                <w:color w:val="000000"/>
                <w:sz w:val="20"/>
                <w:szCs w:val="20"/>
              </w:rPr>
            </w:pPr>
            <w:r w:rsidRPr="00C7775D">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0E6479" w:rsidRPr="00C7775D" w:rsidRDefault="000E6479" w:rsidP="00AE31F3">
            <w:pPr>
              <w:jc w:val="center"/>
              <w:rPr>
                <w:rFonts w:eastAsia="MS Mincho"/>
                <w:b/>
                <w:bCs/>
                <w:sz w:val="20"/>
                <w:szCs w:val="20"/>
              </w:rPr>
            </w:pPr>
            <w:r w:rsidRPr="00C7775D">
              <w:rPr>
                <w:rFonts w:eastAsia="MS Mincho"/>
                <w:b/>
                <w:bCs/>
                <w:sz w:val="20"/>
                <w:szCs w:val="20"/>
              </w:rPr>
              <w:t> </w:t>
            </w:r>
          </w:p>
          <w:p w:rsidR="000E6479" w:rsidRPr="00C7775D" w:rsidRDefault="000E6479" w:rsidP="00AE31F3">
            <w:pPr>
              <w:jc w:val="center"/>
              <w:rPr>
                <w:rFonts w:eastAsia="MS Mincho"/>
                <w:b/>
                <w:bCs/>
                <w:sz w:val="20"/>
                <w:szCs w:val="20"/>
              </w:rPr>
            </w:pPr>
            <w:r w:rsidRPr="00C7775D">
              <w:rPr>
                <w:rFonts w:eastAsia="MS Mincho"/>
                <w:b/>
                <w:bCs/>
                <w:sz w:val="20"/>
                <w:szCs w:val="20"/>
              </w:rPr>
              <w:t> </w:t>
            </w:r>
          </w:p>
        </w:tc>
      </w:tr>
      <w:tr w:rsidR="000E6479" w:rsidRPr="00C7775D" w:rsidTr="00AE31F3">
        <w:trPr>
          <w:trHeight w:val="599"/>
        </w:trPr>
        <w:tc>
          <w:tcPr>
            <w:tcW w:w="553"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127"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701" w:type="dxa"/>
            <w:gridSpan w:val="2"/>
            <w:tcBorders>
              <w:top w:val="nil"/>
              <w:left w:val="nil"/>
              <w:bottom w:val="nil"/>
              <w:right w:val="nil"/>
            </w:tcBorders>
            <w:vAlign w:val="bottom"/>
          </w:tcPr>
          <w:p w:rsidR="000E6479" w:rsidRPr="00C7775D" w:rsidRDefault="000E6479" w:rsidP="00AE31F3">
            <w:pPr>
              <w:rPr>
                <w:rFonts w:eastAsia="MS Mincho"/>
                <w:sz w:val="20"/>
                <w:szCs w:val="20"/>
              </w:rPr>
            </w:pPr>
          </w:p>
        </w:tc>
        <w:tc>
          <w:tcPr>
            <w:tcW w:w="1559"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276"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2032" w:type="dxa"/>
            <w:gridSpan w:val="2"/>
            <w:tcBorders>
              <w:top w:val="nil"/>
              <w:left w:val="nil"/>
              <w:bottom w:val="nil"/>
              <w:right w:val="nil"/>
            </w:tcBorders>
          </w:tcPr>
          <w:p w:rsidR="000E6479" w:rsidRPr="00C7775D" w:rsidRDefault="000E6479" w:rsidP="00AE31F3">
            <w:pPr>
              <w:jc w:val="right"/>
              <w:rPr>
                <w:rFonts w:eastAsia="MS Mincho"/>
                <w:b/>
                <w:bCs/>
                <w:color w:val="000000"/>
                <w:sz w:val="20"/>
                <w:szCs w:val="20"/>
              </w:rPr>
            </w:pPr>
          </w:p>
        </w:tc>
        <w:tc>
          <w:tcPr>
            <w:tcW w:w="3780" w:type="dxa"/>
            <w:gridSpan w:val="5"/>
            <w:tcBorders>
              <w:top w:val="nil"/>
              <w:left w:val="nil"/>
              <w:bottom w:val="nil"/>
              <w:right w:val="nil"/>
            </w:tcBorders>
          </w:tcPr>
          <w:p w:rsidR="000E6479" w:rsidRPr="00C7775D" w:rsidRDefault="000E6479" w:rsidP="00AE31F3">
            <w:pPr>
              <w:jc w:val="right"/>
              <w:rPr>
                <w:rFonts w:eastAsia="MS Mincho"/>
                <w:b/>
                <w:bCs/>
                <w:color w:val="000000"/>
                <w:sz w:val="20"/>
                <w:szCs w:val="20"/>
              </w:rPr>
            </w:pPr>
            <w:r w:rsidRPr="00C7775D">
              <w:rPr>
                <w:rFonts w:eastAsia="MS Mincho"/>
                <w:b/>
                <w:bCs/>
                <w:color w:val="000000"/>
                <w:sz w:val="20"/>
                <w:szCs w:val="20"/>
              </w:rPr>
              <w:t xml:space="preserve">НДС </w:t>
            </w:r>
            <w:r w:rsidRPr="00C7775D">
              <w:rPr>
                <w:rFonts w:eastAsia="MS Mincho"/>
                <w:b/>
                <w:bCs/>
                <w:sz w:val="20"/>
                <w:szCs w:val="20"/>
              </w:rPr>
              <w:t>(по ставке</w:t>
            </w:r>
            <w:r w:rsidRPr="00C7775D">
              <w:fldChar w:fldCharType="begin">
                <w:ffData>
                  <w:name w:val="ТекстовоеПоле54"/>
                  <w:enabled/>
                  <w:calcOnExit w:val="0"/>
                  <w:textInput>
                    <w:default w:val="___"/>
                  </w:textInput>
                </w:ffData>
              </w:fldChar>
            </w:r>
            <w:r w:rsidRPr="00C7775D">
              <w:instrText xml:space="preserve"> FORMTEXT </w:instrText>
            </w:r>
            <w:r w:rsidRPr="00C7775D">
              <w:fldChar w:fldCharType="separate"/>
            </w:r>
            <w:r w:rsidRPr="00C7775D">
              <w:rPr>
                <w:noProof/>
              </w:rPr>
              <w:t>___</w:t>
            </w:r>
            <w:r w:rsidRPr="00C7775D">
              <w:fldChar w:fldCharType="end"/>
            </w:r>
            <w:r w:rsidRPr="00C7775D">
              <w:t>%)</w:t>
            </w:r>
            <w:r w:rsidRPr="00C7775D">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E6479" w:rsidRPr="00C7775D" w:rsidRDefault="000E6479" w:rsidP="00AE31F3">
            <w:pPr>
              <w:jc w:val="center"/>
              <w:rPr>
                <w:rFonts w:eastAsia="MS Mincho"/>
                <w:b/>
                <w:bCs/>
                <w:sz w:val="20"/>
                <w:szCs w:val="20"/>
              </w:rPr>
            </w:pPr>
            <w:r w:rsidRPr="00C7775D">
              <w:rPr>
                <w:rFonts w:eastAsia="MS Mincho"/>
                <w:b/>
                <w:bCs/>
                <w:sz w:val="20"/>
                <w:szCs w:val="20"/>
              </w:rPr>
              <w:t> </w:t>
            </w:r>
          </w:p>
          <w:p w:rsidR="000E6479" w:rsidRPr="00C7775D" w:rsidRDefault="000E6479" w:rsidP="00AE31F3">
            <w:pPr>
              <w:jc w:val="center"/>
              <w:rPr>
                <w:rFonts w:eastAsia="MS Mincho"/>
                <w:b/>
                <w:bCs/>
                <w:sz w:val="20"/>
                <w:szCs w:val="20"/>
              </w:rPr>
            </w:pPr>
            <w:r w:rsidRPr="00C7775D">
              <w:rPr>
                <w:rFonts w:eastAsia="MS Mincho"/>
                <w:b/>
                <w:bCs/>
                <w:sz w:val="20"/>
                <w:szCs w:val="20"/>
              </w:rPr>
              <w:t> </w:t>
            </w:r>
          </w:p>
        </w:tc>
      </w:tr>
      <w:tr w:rsidR="000E6479" w:rsidRPr="00C7775D" w:rsidTr="00AE31F3">
        <w:trPr>
          <w:trHeight w:val="703"/>
        </w:trPr>
        <w:tc>
          <w:tcPr>
            <w:tcW w:w="553"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127"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701" w:type="dxa"/>
            <w:gridSpan w:val="2"/>
            <w:tcBorders>
              <w:top w:val="nil"/>
              <w:left w:val="nil"/>
              <w:bottom w:val="nil"/>
              <w:right w:val="nil"/>
            </w:tcBorders>
            <w:vAlign w:val="bottom"/>
          </w:tcPr>
          <w:p w:rsidR="000E6479" w:rsidRPr="00C7775D" w:rsidRDefault="000E6479" w:rsidP="00AE31F3">
            <w:pPr>
              <w:rPr>
                <w:rFonts w:eastAsia="MS Mincho"/>
                <w:sz w:val="20"/>
                <w:szCs w:val="20"/>
              </w:rPr>
            </w:pPr>
          </w:p>
        </w:tc>
        <w:tc>
          <w:tcPr>
            <w:tcW w:w="1559"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1276" w:type="dxa"/>
            <w:tcBorders>
              <w:top w:val="nil"/>
              <w:left w:val="nil"/>
              <w:bottom w:val="nil"/>
              <w:right w:val="nil"/>
            </w:tcBorders>
            <w:vAlign w:val="bottom"/>
          </w:tcPr>
          <w:p w:rsidR="000E6479" w:rsidRPr="00C7775D" w:rsidRDefault="000E6479" w:rsidP="00AE31F3">
            <w:pPr>
              <w:rPr>
                <w:rFonts w:eastAsia="MS Mincho"/>
                <w:sz w:val="20"/>
                <w:szCs w:val="20"/>
              </w:rPr>
            </w:pPr>
          </w:p>
        </w:tc>
        <w:tc>
          <w:tcPr>
            <w:tcW w:w="2032" w:type="dxa"/>
            <w:gridSpan w:val="2"/>
            <w:tcBorders>
              <w:top w:val="nil"/>
              <w:left w:val="nil"/>
              <w:bottom w:val="nil"/>
              <w:right w:val="nil"/>
            </w:tcBorders>
          </w:tcPr>
          <w:p w:rsidR="000E6479" w:rsidRPr="00C7775D" w:rsidRDefault="000E6479" w:rsidP="00AE31F3">
            <w:pPr>
              <w:jc w:val="right"/>
              <w:rPr>
                <w:rFonts w:eastAsia="MS Mincho"/>
                <w:b/>
                <w:bCs/>
                <w:color w:val="000000"/>
                <w:sz w:val="20"/>
                <w:szCs w:val="20"/>
              </w:rPr>
            </w:pPr>
          </w:p>
        </w:tc>
        <w:tc>
          <w:tcPr>
            <w:tcW w:w="3780" w:type="dxa"/>
            <w:gridSpan w:val="5"/>
            <w:tcBorders>
              <w:top w:val="nil"/>
              <w:left w:val="nil"/>
              <w:bottom w:val="nil"/>
              <w:right w:val="nil"/>
            </w:tcBorders>
          </w:tcPr>
          <w:p w:rsidR="000E6479" w:rsidRPr="00C7775D" w:rsidRDefault="000E6479" w:rsidP="00AE31F3">
            <w:pPr>
              <w:jc w:val="right"/>
              <w:rPr>
                <w:rFonts w:eastAsia="MS Mincho"/>
                <w:b/>
                <w:bCs/>
                <w:color w:val="000000"/>
                <w:sz w:val="20"/>
                <w:szCs w:val="20"/>
              </w:rPr>
            </w:pPr>
            <w:r w:rsidRPr="00C7775D">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0E6479" w:rsidRPr="00C7775D" w:rsidRDefault="000E6479" w:rsidP="00AE31F3">
            <w:pPr>
              <w:jc w:val="center"/>
              <w:rPr>
                <w:rFonts w:eastAsia="MS Mincho"/>
                <w:b/>
                <w:bCs/>
                <w:sz w:val="20"/>
                <w:szCs w:val="20"/>
              </w:rPr>
            </w:pPr>
          </w:p>
        </w:tc>
      </w:tr>
    </w:tbl>
    <w:p w:rsidR="000E6479" w:rsidRPr="00C7775D" w:rsidRDefault="000E6479" w:rsidP="000E6479">
      <w:pPr>
        <w:rPr>
          <w:rFonts w:eastAsia="MS Mincho"/>
          <w:sz w:val="26"/>
          <w:szCs w:val="26"/>
          <w:lang w:eastAsia="ja-JP"/>
        </w:rPr>
        <w:sectPr w:rsidR="000E6479" w:rsidRPr="00C7775D" w:rsidSect="00C7775D">
          <w:pgSz w:w="16838" w:h="11906" w:orient="landscape"/>
          <w:pgMar w:top="1701" w:right="1134" w:bottom="850" w:left="1134" w:header="708" w:footer="708" w:gutter="0"/>
          <w:cols w:space="708"/>
          <w:titlePg/>
          <w:docGrid w:linePitch="360"/>
        </w:sect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ДОСТАВКА И ОПЛАТА ТОВАРА</w:t>
      </w:r>
    </w:p>
    <w:p w:rsidR="000E6479" w:rsidRPr="00C7775D" w:rsidRDefault="000E6479" w:rsidP="000E6479">
      <w:pPr>
        <w:jc w:val="center"/>
        <w:rPr>
          <w:rFonts w:eastAsia="MS Mincho"/>
          <w:sz w:val="26"/>
          <w:szCs w:val="26"/>
          <w:lang w:eastAsia="ja-JP"/>
        </w:rPr>
      </w:pPr>
    </w:p>
    <w:p w:rsidR="000E6479" w:rsidRPr="00C7775D" w:rsidRDefault="000E6479" w:rsidP="000E6479">
      <w:pPr>
        <w:jc w:val="both"/>
        <w:rPr>
          <w:rFonts w:eastAsia="MS Mincho"/>
          <w:sz w:val="26"/>
          <w:szCs w:val="26"/>
          <w:lang w:eastAsia="ja-JP"/>
        </w:rPr>
      </w:pPr>
      <w:r w:rsidRPr="00C7775D">
        <w:rPr>
          <w:rFonts w:eastAsia="MS Mincho"/>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0E6479" w:rsidRPr="00C7775D" w:rsidRDefault="000E6479" w:rsidP="000E6479">
      <w:pPr>
        <w:jc w:val="both"/>
        <w:rPr>
          <w:rFonts w:eastAsia="MS Mincho"/>
          <w:sz w:val="26"/>
          <w:szCs w:val="26"/>
          <w:lang w:eastAsia="ja-JP"/>
        </w:rPr>
      </w:pPr>
      <w:r w:rsidRPr="00C7775D">
        <w:rPr>
          <w:rFonts w:eastAsia="MS Mincho"/>
          <w:sz w:val="26"/>
          <w:szCs w:val="26"/>
          <w:lang w:eastAsia="ja-JP"/>
        </w:rPr>
        <w:t>Место доставки: г. Уфа ул. Каспийская д. 14</w:t>
      </w:r>
    </w:p>
    <w:p w:rsidR="000E6479" w:rsidRPr="00C7775D" w:rsidRDefault="000E6479" w:rsidP="000E6479">
      <w:pPr>
        <w:jc w:val="both"/>
        <w:rPr>
          <w:i/>
          <w:color w:val="FF0000"/>
          <w:sz w:val="26"/>
          <w:szCs w:val="26"/>
        </w:rPr>
      </w:pPr>
      <w:r w:rsidRPr="00C7775D">
        <w:rPr>
          <w:sz w:val="26"/>
          <w:szCs w:val="26"/>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C7775D">
        <w:rPr>
          <w:i/>
          <w:sz w:val="26"/>
          <w:szCs w:val="26"/>
        </w:rPr>
        <w:t xml:space="preserve"> </w:t>
      </w:r>
      <w:r w:rsidRPr="00C7775D">
        <w:rPr>
          <w:sz w:val="26"/>
          <w:szCs w:val="26"/>
        </w:rPr>
        <w:t>поставленный Товар: Сертификат соответствия стандартам.</w:t>
      </w:r>
    </w:p>
    <w:p w:rsidR="000E6479" w:rsidRPr="00C7775D" w:rsidRDefault="000E6479" w:rsidP="000E6479">
      <w:pPr>
        <w:jc w:val="both"/>
        <w:rPr>
          <w:i/>
          <w:color w:val="FF0000"/>
          <w:sz w:val="26"/>
          <w:szCs w:val="26"/>
        </w:rPr>
      </w:pPr>
      <w:r w:rsidRPr="00C7775D">
        <w:rPr>
          <w:sz w:val="26"/>
          <w:szCs w:val="26"/>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E6479" w:rsidRPr="00C7775D" w:rsidRDefault="000E6479" w:rsidP="000E6479">
      <w:pPr>
        <w:jc w:val="both"/>
        <w:rPr>
          <w:rFonts w:eastAsia="MS Mincho"/>
          <w:sz w:val="26"/>
          <w:szCs w:val="26"/>
          <w:lang w:eastAsia="ja-JP"/>
        </w:rPr>
      </w:pPr>
    </w:p>
    <w:p w:rsidR="000E6479" w:rsidRPr="00C7775D" w:rsidRDefault="000E6479" w:rsidP="000E6479">
      <w:pPr>
        <w:jc w:val="center"/>
        <w:rPr>
          <w:rFonts w:eastAsia="MS Mincho"/>
          <w:sz w:val="26"/>
          <w:szCs w:val="26"/>
          <w:lang w:eastAsia="ja-JP"/>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ГРАФИК ПОСТАВКИ ТОВАРА</w:t>
      </w:r>
    </w:p>
    <w:p w:rsidR="000E6479" w:rsidRPr="00C7775D" w:rsidRDefault="000E6479" w:rsidP="000E6479">
      <w:pPr>
        <w:jc w:val="both"/>
        <w:rPr>
          <w:rFonts w:eastAsia="MS Mincho"/>
          <w:sz w:val="26"/>
          <w:szCs w:val="26"/>
          <w:lang w:eastAsia="ja-JP"/>
        </w:rPr>
      </w:pPr>
      <w:r w:rsidRPr="00C7775D">
        <w:rPr>
          <w:rFonts w:eastAsia="MS Mincho"/>
          <w:sz w:val="26"/>
          <w:szCs w:val="26"/>
          <w:lang w:eastAsia="ja-JP"/>
        </w:rPr>
        <w:tab/>
      </w:r>
    </w:p>
    <w:p w:rsidR="000E6479" w:rsidRPr="00C7775D" w:rsidRDefault="000E6479" w:rsidP="000E6479">
      <w:pPr>
        <w:jc w:val="both"/>
        <w:rPr>
          <w:rFonts w:eastAsia="MS Mincho"/>
          <w:sz w:val="26"/>
          <w:szCs w:val="26"/>
          <w:lang w:eastAsia="ja-JP"/>
        </w:rPr>
      </w:pPr>
      <w:r w:rsidRPr="00C7775D">
        <w:rPr>
          <w:rFonts w:eastAsia="MS Mincho"/>
          <w:sz w:val="26"/>
          <w:szCs w:val="26"/>
          <w:lang w:eastAsia="ja-JP"/>
        </w:rPr>
        <w:t>Доставка товара должна быть осущ</w:t>
      </w:r>
      <w:r>
        <w:rPr>
          <w:rFonts w:eastAsia="MS Mincho"/>
          <w:sz w:val="26"/>
          <w:szCs w:val="26"/>
          <w:lang w:eastAsia="ja-JP"/>
        </w:rPr>
        <w:t>ествлена в срок, указанный в Заказ</w:t>
      </w:r>
      <w:r w:rsidRPr="00C7775D">
        <w:rPr>
          <w:rFonts w:eastAsia="MS Mincho"/>
          <w:sz w:val="26"/>
          <w:szCs w:val="26"/>
          <w:lang w:eastAsia="ja-JP"/>
        </w:rPr>
        <w:t>е, но не более 30 календарных дней после подписания сторонами Заказа.</w:t>
      </w:r>
    </w:p>
    <w:p w:rsidR="000E6479" w:rsidRPr="00C7775D" w:rsidRDefault="000E6479" w:rsidP="000E6479">
      <w:pPr>
        <w:jc w:val="both"/>
        <w:rPr>
          <w:rFonts w:eastAsia="MS Mincho"/>
          <w:sz w:val="26"/>
          <w:szCs w:val="26"/>
          <w:lang w:eastAsia="ja-JP"/>
        </w:rPr>
      </w:pPr>
    </w:p>
    <w:p w:rsidR="000E6479" w:rsidRPr="00C7775D" w:rsidRDefault="000E6479" w:rsidP="000E6479">
      <w:pPr>
        <w:jc w:val="both"/>
        <w:rPr>
          <w:rFonts w:eastAsia="MS Mincho"/>
          <w:sz w:val="26"/>
          <w:szCs w:val="26"/>
          <w:lang w:eastAsia="ja-JP"/>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РЕКВИЗИТЫ И ПОДПИСИ СТОРОН</w:t>
      </w:r>
    </w:p>
    <w:p w:rsidR="000E6479" w:rsidRPr="00C7775D" w:rsidRDefault="000E6479" w:rsidP="000E6479">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0E6479" w:rsidRPr="00C7775D" w:rsidTr="00AE31F3">
        <w:tc>
          <w:tcPr>
            <w:tcW w:w="4785"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Поставщик</w:t>
            </w:r>
          </w:p>
        </w:tc>
        <w:tc>
          <w:tcPr>
            <w:tcW w:w="4786"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Покупатель</w:t>
            </w:r>
          </w:p>
        </w:tc>
      </w:tr>
      <w:tr w:rsidR="000E6479" w:rsidRPr="00C7775D" w:rsidTr="00AE31F3">
        <w:tc>
          <w:tcPr>
            <w:tcW w:w="4785" w:type="dxa"/>
          </w:tcPr>
          <w:p w:rsidR="000E6479" w:rsidRPr="00C7775D" w:rsidRDefault="000E6479" w:rsidP="00AE31F3">
            <w:pPr>
              <w:jc w:val="both"/>
              <w:rPr>
                <w:rFonts w:eastAsia="MS Mincho"/>
                <w:sz w:val="26"/>
                <w:szCs w:val="26"/>
                <w:lang w:eastAsia="ja-JP"/>
              </w:rPr>
            </w:pPr>
          </w:p>
        </w:tc>
        <w:tc>
          <w:tcPr>
            <w:tcW w:w="4786"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ПАО «Башинформсвязь»</w:t>
            </w:r>
          </w:p>
        </w:tc>
      </w:tr>
      <w:tr w:rsidR="000E6479" w:rsidRPr="00C7775D" w:rsidTr="00AE31F3">
        <w:tc>
          <w:tcPr>
            <w:tcW w:w="4785" w:type="dxa"/>
          </w:tcPr>
          <w:p w:rsidR="000E6479" w:rsidRPr="00C7775D" w:rsidRDefault="000E6479" w:rsidP="00AE31F3">
            <w:pPr>
              <w:jc w:val="both"/>
              <w:rPr>
                <w:rFonts w:eastAsia="MS Mincho"/>
                <w:sz w:val="26"/>
                <w:szCs w:val="26"/>
                <w:lang w:eastAsia="ja-JP"/>
              </w:rPr>
            </w:pPr>
          </w:p>
        </w:tc>
        <w:tc>
          <w:tcPr>
            <w:tcW w:w="4786" w:type="dxa"/>
          </w:tcPr>
          <w:p w:rsidR="000E6479" w:rsidRPr="00C7775D" w:rsidRDefault="000E6479" w:rsidP="00AE31F3">
            <w:pPr>
              <w:jc w:val="both"/>
              <w:rPr>
                <w:rFonts w:eastAsia="MS Mincho"/>
                <w:sz w:val="26"/>
                <w:szCs w:val="26"/>
                <w:lang w:eastAsia="ja-JP"/>
              </w:rPr>
            </w:pPr>
          </w:p>
        </w:tc>
      </w:tr>
      <w:tr w:rsidR="000E6479" w:rsidRPr="00C7775D" w:rsidTr="00AE31F3">
        <w:tc>
          <w:tcPr>
            <w:tcW w:w="4785"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________________ / ________________</w:t>
            </w:r>
          </w:p>
        </w:tc>
        <w:tc>
          <w:tcPr>
            <w:tcW w:w="4786"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________________ / ________________</w:t>
            </w:r>
          </w:p>
        </w:tc>
      </w:tr>
      <w:tr w:rsidR="000E6479" w:rsidRPr="00C7775D" w:rsidTr="00AE31F3">
        <w:tc>
          <w:tcPr>
            <w:tcW w:w="4785"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м.п.</w:t>
            </w:r>
          </w:p>
        </w:tc>
        <w:tc>
          <w:tcPr>
            <w:tcW w:w="4786"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м.п.</w:t>
            </w:r>
          </w:p>
        </w:tc>
      </w:tr>
    </w:tbl>
    <w:p w:rsidR="000E6479" w:rsidRPr="00C7775D" w:rsidRDefault="000E6479" w:rsidP="000E6479">
      <w:pPr>
        <w:jc w:val="both"/>
        <w:rPr>
          <w:rFonts w:eastAsia="MS Mincho"/>
          <w:sz w:val="26"/>
          <w:szCs w:val="26"/>
          <w:lang w:eastAsia="ja-JP"/>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Окончание Формы</w:t>
      </w:r>
    </w:p>
    <w:p w:rsidR="000E6479" w:rsidRPr="00C7775D" w:rsidRDefault="000E6479" w:rsidP="000E6479">
      <w:pPr>
        <w:jc w:val="center"/>
        <w:rPr>
          <w:rFonts w:eastAsia="MS Mincho"/>
          <w:sz w:val="26"/>
          <w:szCs w:val="26"/>
          <w:lang w:eastAsia="ja-JP"/>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Форма согласована</w:t>
      </w:r>
    </w:p>
    <w:p w:rsidR="000E6479" w:rsidRPr="00C7775D" w:rsidRDefault="000E6479" w:rsidP="000E6479">
      <w:pPr>
        <w:jc w:val="both"/>
        <w:rPr>
          <w:rFonts w:eastAsia="MS Mincho"/>
          <w:sz w:val="26"/>
          <w:szCs w:val="26"/>
          <w:lang w:eastAsia="ja-JP"/>
        </w:rPr>
      </w:pPr>
    </w:p>
    <w:p w:rsidR="000E6479" w:rsidRPr="00C7775D" w:rsidRDefault="000E6479" w:rsidP="000E6479">
      <w:pPr>
        <w:jc w:val="center"/>
        <w:rPr>
          <w:rFonts w:eastAsia="MS Mincho"/>
          <w:sz w:val="26"/>
          <w:szCs w:val="26"/>
          <w:lang w:eastAsia="ja-JP"/>
        </w:rPr>
      </w:pPr>
      <w:r w:rsidRPr="00C7775D">
        <w:rPr>
          <w:rFonts w:eastAsia="MS Mincho"/>
          <w:sz w:val="26"/>
          <w:szCs w:val="26"/>
          <w:lang w:eastAsia="ja-JP"/>
        </w:rPr>
        <w:t>РЕКВИЗИТЫ И ПОДПИСИ СТОРОН</w:t>
      </w:r>
    </w:p>
    <w:p w:rsidR="000E6479" w:rsidRPr="00C7775D" w:rsidRDefault="000E6479" w:rsidP="000E6479">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0E6479" w:rsidRPr="00C7775D" w:rsidTr="00AE31F3">
        <w:tc>
          <w:tcPr>
            <w:tcW w:w="4785"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Поставщик</w:t>
            </w:r>
          </w:p>
        </w:tc>
        <w:tc>
          <w:tcPr>
            <w:tcW w:w="4786"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Покупатель</w:t>
            </w:r>
          </w:p>
        </w:tc>
      </w:tr>
      <w:tr w:rsidR="000E6479" w:rsidRPr="00C7775D" w:rsidTr="00AE31F3">
        <w:tc>
          <w:tcPr>
            <w:tcW w:w="4785" w:type="dxa"/>
          </w:tcPr>
          <w:p w:rsidR="000E6479" w:rsidRPr="00C7775D" w:rsidRDefault="000E6479" w:rsidP="00AE31F3">
            <w:pPr>
              <w:jc w:val="both"/>
              <w:rPr>
                <w:rFonts w:eastAsia="MS Mincho"/>
                <w:sz w:val="26"/>
                <w:szCs w:val="26"/>
                <w:lang w:eastAsia="ja-JP"/>
              </w:rPr>
            </w:pPr>
          </w:p>
        </w:tc>
        <w:tc>
          <w:tcPr>
            <w:tcW w:w="4786"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ПАО «Башинформсвязь»</w:t>
            </w:r>
          </w:p>
        </w:tc>
      </w:tr>
      <w:tr w:rsidR="000E6479" w:rsidRPr="00C7775D" w:rsidTr="00AE31F3">
        <w:tc>
          <w:tcPr>
            <w:tcW w:w="4785" w:type="dxa"/>
          </w:tcPr>
          <w:p w:rsidR="000E6479" w:rsidRPr="00C7775D" w:rsidRDefault="000E6479" w:rsidP="00AE31F3">
            <w:pPr>
              <w:jc w:val="both"/>
              <w:rPr>
                <w:rFonts w:eastAsia="MS Mincho"/>
                <w:sz w:val="26"/>
                <w:szCs w:val="26"/>
                <w:lang w:eastAsia="ja-JP"/>
              </w:rPr>
            </w:pPr>
          </w:p>
        </w:tc>
        <w:tc>
          <w:tcPr>
            <w:tcW w:w="4786" w:type="dxa"/>
          </w:tcPr>
          <w:p w:rsidR="000E6479" w:rsidRPr="00C7775D" w:rsidRDefault="000E6479" w:rsidP="00AE31F3">
            <w:pPr>
              <w:jc w:val="both"/>
              <w:rPr>
                <w:rFonts w:eastAsia="MS Mincho"/>
                <w:sz w:val="26"/>
                <w:szCs w:val="26"/>
                <w:lang w:eastAsia="ja-JP"/>
              </w:rPr>
            </w:pPr>
          </w:p>
        </w:tc>
      </w:tr>
      <w:tr w:rsidR="000E6479" w:rsidRPr="00C7775D" w:rsidTr="00AE31F3">
        <w:tc>
          <w:tcPr>
            <w:tcW w:w="4785"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________________ / ________________</w:t>
            </w:r>
          </w:p>
        </w:tc>
        <w:tc>
          <w:tcPr>
            <w:tcW w:w="4786"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________________ / ________________</w:t>
            </w:r>
          </w:p>
        </w:tc>
      </w:tr>
      <w:tr w:rsidR="000E6479" w:rsidRPr="00C7775D" w:rsidTr="00AE31F3">
        <w:tc>
          <w:tcPr>
            <w:tcW w:w="4785"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м.п.</w:t>
            </w:r>
          </w:p>
        </w:tc>
        <w:tc>
          <w:tcPr>
            <w:tcW w:w="4786" w:type="dxa"/>
          </w:tcPr>
          <w:p w:rsidR="000E6479" w:rsidRPr="00C7775D" w:rsidRDefault="000E6479" w:rsidP="00AE31F3">
            <w:pPr>
              <w:jc w:val="both"/>
              <w:rPr>
                <w:rFonts w:eastAsia="MS Mincho"/>
                <w:sz w:val="26"/>
                <w:szCs w:val="26"/>
                <w:lang w:eastAsia="ja-JP"/>
              </w:rPr>
            </w:pPr>
            <w:r w:rsidRPr="00C7775D">
              <w:rPr>
                <w:rFonts w:eastAsia="MS Mincho"/>
                <w:sz w:val="26"/>
                <w:szCs w:val="26"/>
                <w:lang w:eastAsia="ja-JP"/>
              </w:rPr>
              <w:t>м.п.</w:t>
            </w:r>
          </w:p>
        </w:tc>
      </w:tr>
    </w:tbl>
    <w:p w:rsidR="000E6479" w:rsidRPr="00C7775D" w:rsidRDefault="000E6479" w:rsidP="000E6479">
      <w:pPr>
        <w:suppressAutoHyphens/>
        <w:jc w:val="both"/>
        <w:rPr>
          <w:b/>
          <w:bCs/>
          <w:color w:val="000000"/>
        </w:rPr>
      </w:pPr>
    </w:p>
    <w:p w:rsidR="000E6479" w:rsidRPr="00C7775D" w:rsidRDefault="000E6479" w:rsidP="000E6479"/>
    <w:p w:rsidR="00C7775D" w:rsidRPr="00C7775D" w:rsidRDefault="00C7775D" w:rsidP="00C7775D"/>
    <w:p w:rsidR="004E365E" w:rsidRPr="004E365E" w:rsidRDefault="004E365E" w:rsidP="004E365E">
      <w:pPr>
        <w:jc w:val="both"/>
        <w:rPr>
          <w:sz w:val="26"/>
          <w:szCs w:val="26"/>
          <w:highlight w:val="yellow"/>
        </w:rPr>
      </w:pPr>
    </w:p>
    <w:sectPr w:rsidR="004E365E" w:rsidRPr="004E365E" w:rsidSect="00A5062D">
      <w:headerReference w:type="default" r:id="rId53"/>
      <w:footerReference w:type="even" r:id="rId54"/>
      <w:footerReference w:type="default" r:id="rId55"/>
      <w:footerReference w:type="first" r:id="rId56"/>
      <w:pgSz w:w="11907" w:h="16839" w:code="9"/>
      <w:pgMar w:top="851" w:right="567"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FB5" w:rsidRDefault="00BB5FB5" w:rsidP="00341A9D">
      <w:r>
        <w:separator/>
      </w:r>
    </w:p>
  </w:endnote>
  <w:endnote w:type="continuationSeparator" w:id="0">
    <w:p w:rsidR="00BB5FB5" w:rsidRDefault="00BB5FB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479" w:rsidRDefault="000E6479" w:rsidP="00C7775D">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E6479" w:rsidRDefault="000E6479" w:rsidP="00C7775D">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479" w:rsidRPr="008A1893" w:rsidRDefault="000E6479" w:rsidP="00C7775D">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F3FC4">
      <w:rPr>
        <w:rStyle w:val="afd"/>
        <w:noProof/>
      </w:rPr>
      <w:t>54</w:t>
    </w:r>
    <w:r w:rsidRPr="008A1893">
      <w:rPr>
        <w:rStyle w:val="afd"/>
      </w:rPr>
      <w:fldChar w:fldCharType="end"/>
    </w:r>
  </w:p>
  <w:p w:rsidR="000E6479" w:rsidRDefault="000E6479" w:rsidP="00C7775D">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479" w:rsidRPr="003F6B57" w:rsidRDefault="000E6479" w:rsidP="00C7775D">
    <w:pPr>
      <w:pStyle w:val="ab"/>
      <w:jc w:val="right"/>
    </w:pPr>
    <w:r w:rsidRPr="00BD3C17">
      <w:fldChar w:fldCharType="begin"/>
    </w:r>
    <w:r w:rsidRPr="00BD3C17">
      <w:instrText>PAGE   \* MERGEFORMAT</w:instrText>
    </w:r>
    <w:r w:rsidRPr="00BD3C17">
      <w:fldChar w:fldCharType="separate"/>
    </w:r>
    <w:r w:rsidR="001F3FC4">
      <w:rPr>
        <w:noProof/>
      </w:rPr>
      <w:t>52</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B5" w:rsidRDefault="00BB5FB5"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B5FB5" w:rsidRDefault="00BB5FB5" w:rsidP="004A3A0F">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B5" w:rsidRDefault="00BB5FB5" w:rsidP="004A3A0F">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B5" w:rsidRPr="003F6B57" w:rsidRDefault="00BB5FB5" w:rsidP="004A3A0F">
    <w:pPr>
      <w:pStyle w:val="ab"/>
      <w:jc w:val="right"/>
    </w:pPr>
    <w:r w:rsidRPr="00BD3C17">
      <w:fldChar w:fldCharType="begin"/>
    </w:r>
    <w:r w:rsidRPr="00BD3C17">
      <w:instrText>PAGE   \* MERGEFORMAT</w:instrText>
    </w:r>
    <w:r w:rsidRPr="00BD3C17">
      <w:fldChar w:fldCharType="separate"/>
    </w:r>
    <w:r w:rsidR="001F3FC4">
      <w:rPr>
        <w:noProof/>
      </w:rPr>
      <w:t>70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FB5" w:rsidRDefault="00BB5FB5" w:rsidP="00341A9D">
      <w:r>
        <w:separator/>
      </w:r>
    </w:p>
  </w:footnote>
  <w:footnote w:type="continuationSeparator" w:id="0">
    <w:p w:rsidR="00BB5FB5" w:rsidRDefault="00BB5FB5" w:rsidP="00341A9D">
      <w:r>
        <w:continuationSeparator/>
      </w:r>
    </w:p>
  </w:footnote>
  <w:footnote w:id="1">
    <w:p w:rsidR="00BB5FB5" w:rsidRDefault="00BB5FB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B5FB5" w:rsidRPr="009831A8" w:rsidRDefault="00BB5FB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B5FB5" w:rsidRPr="00DD3C81" w:rsidRDefault="00BB5FB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479" w:rsidRPr="00BD3C17" w:rsidRDefault="000E6479" w:rsidP="00C7775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B5" w:rsidRPr="00BD3C17" w:rsidRDefault="00BB5FB5"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1F4C"/>
    <w:multiLevelType w:val="multilevel"/>
    <w:tmpl w:val="A934D088"/>
    <w:styleLink w:val="1111111"/>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0"/>
  </w:num>
  <w:num w:numId="2">
    <w:abstractNumId w:val="24"/>
  </w:num>
  <w:num w:numId="3">
    <w:abstractNumId w:val="21"/>
  </w:num>
  <w:num w:numId="4">
    <w:abstractNumId w:val="29"/>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0"/>
  </w:num>
  <w:num w:numId="9">
    <w:abstractNumId w:val="10"/>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19"/>
  </w:num>
  <w:num w:numId="20">
    <w:abstractNumId w:val="7"/>
  </w:num>
  <w:num w:numId="21">
    <w:abstractNumId w:val="18"/>
  </w:num>
  <w:num w:numId="22">
    <w:abstractNumId w:val="25"/>
  </w:num>
  <w:num w:numId="23">
    <w:abstractNumId w:val="26"/>
  </w:num>
  <w:num w:numId="24">
    <w:abstractNumId w:val="17"/>
  </w:num>
  <w:num w:numId="25">
    <w:abstractNumId w:val="22"/>
  </w:num>
  <w:num w:numId="26">
    <w:abstractNumId w:val="23"/>
  </w:num>
  <w:num w:numId="27">
    <w:abstractNumId w:val="28"/>
  </w:num>
  <w:num w:numId="28">
    <w:abstractNumId w:val="11"/>
  </w:num>
  <w:num w:numId="29">
    <w:abstractNumId w:val="8"/>
  </w:num>
  <w:num w:numId="30">
    <w:abstractNumId w:val="9"/>
  </w:num>
  <w:num w:numId="31">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9D"/>
    <w:rsid w:val="00003555"/>
    <w:rsid w:val="0000602B"/>
    <w:rsid w:val="00010A06"/>
    <w:rsid w:val="00011351"/>
    <w:rsid w:val="000156A4"/>
    <w:rsid w:val="00033DC7"/>
    <w:rsid w:val="0003436B"/>
    <w:rsid w:val="000401F6"/>
    <w:rsid w:val="00043457"/>
    <w:rsid w:val="0005133A"/>
    <w:rsid w:val="000558D5"/>
    <w:rsid w:val="000654DC"/>
    <w:rsid w:val="00065B67"/>
    <w:rsid w:val="00076827"/>
    <w:rsid w:val="00077D01"/>
    <w:rsid w:val="00083963"/>
    <w:rsid w:val="0008455C"/>
    <w:rsid w:val="00087A03"/>
    <w:rsid w:val="0009104E"/>
    <w:rsid w:val="0009303C"/>
    <w:rsid w:val="00095224"/>
    <w:rsid w:val="00095C50"/>
    <w:rsid w:val="000C1B90"/>
    <w:rsid w:val="000C3AFC"/>
    <w:rsid w:val="000D2CD6"/>
    <w:rsid w:val="000D4767"/>
    <w:rsid w:val="000E1E9D"/>
    <w:rsid w:val="000E6479"/>
    <w:rsid w:val="000F2E3D"/>
    <w:rsid w:val="000F5E95"/>
    <w:rsid w:val="0010267F"/>
    <w:rsid w:val="00103467"/>
    <w:rsid w:val="0010528F"/>
    <w:rsid w:val="001129FC"/>
    <w:rsid w:val="00113043"/>
    <w:rsid w:val="00117206"/>
    <w:rsid w:val="00120F60"/>
    <w:rsid w:val="0012504D"/>
    <w:rsid w:val="0013588D"/>
    <w:rsid w:val="00143BFD"/>
    <w:rsid w:val="001442CB"/>
    <w:rsid w:val="00144D43"/>
    <w:rsid w:val="00145C1C"/>
    <w:rsid w:val="00150D16"/>
    <w:rsid w:val="001607AC"/>
    <w:rsid w:val="0016788B"/>
    <w:rsid w:val="00174F23"/>
    <w:rsid w:val="00176831"/>
    <w:rsid w:val="00176AA3"/>
    <w:rsid w:val="00183BA2"/>
    <w:rsid w:val="00184C2E"/>
    <w:rsid w:val="001861B9"/>
    <w:rsid w:val="00195303"/>
    <w:rsid w:val="00197115"/>
    <w:rsid w:val="001A12A7"/>
    <w:rsid w:val="001A3FBE"/>
    <w:rsid w:val="001A60C1"/>
    <w:rsid w:val="001B43B5"/>
    <w:rsid w:val="001C1011"/>
    <w:rsid w:val="001C376F"/>
    <w:rsid w:val="001D2447"/>
    <w:rsid w:val="001D4A1B"/>
    <w:rsid w:val="001E3FD5"/>
    <w:rsid w:val="001E5B2D"/>
    <w:rsid w:val="001F3FC4"/>
    <w:rsid w:val="0020225B"/>
    <w:rsid w:val="0020302D"/>
    <w:rsid w:val="00212533"/>
    <w:rsid w:val="00212569"/>
    <w:rsid w:val="00212CA9"/>
    <w:rsid w:val="002166F2"/>
    <w:rsid w:val="00217C78"/>
    <w:rsid w:val="00223EB0"/>
    <w:rsid w:val="00226485"/>
    <w:rsid w:val="00231264"/>
    <w:rsid w:val="00232AC4"/>
    <w:rsid w:val="0023437E"/>
    <w:rsid w:val="00237D27"/>
    <w:rsid w:val="00241455"/>
    <w:rsid w:val="002441BD"/>
    <w:rsid w:val="002452AB"/>
    <w:rsid w:val="00247D9E"/>
    <w:rsid w:val="00257BE5"/>
    <w:rsid w:val="00264302"/>
    <w:rsid w:val="0026494D"/>
    <w:rsid w:val="00264BF4"/>
    <w:rsid w:val="00265800"/>
    <w:rsid w:val="00266CE6"/>
    <w:rsid w:val="00267997"/>
    <w:rsid w:val="002707E0"/>
    <w:rsid w:val="002753E7"/>
    <w:rsid w:val="00275863"/>
    <w:rsid w:val="002843B7"/>
    <w:rsid w:val="00284BFF"/>
    <w:rsid w:val="00292082"/>
    <w:rsid w:val="00296422"/>
    <w:rsid w:val="00296FC9"/>
    <w:rsid w:val="00297AE9"/>
    <w:rsid w:val="002A3809"/>
    <w:rsid w:val="002A6D1F"/>
    <w:rsid w:val="002B78D3"/>
    <w:rsid w:val="002C2D5E"/>
    <w:rsid w:val="002D20EC"/>
    <w:rsid w:val="002D2A2F"/>
    <w:rsid w:val="002D76B8"/>
    <w:rsid w:val="002F1BE6"/>
    <w:rsid w:val="003042C3"/>
    <w:rsid w:val="003114B3"/>
    <w:rsid w:val="003136C4"/>
    <w:rsid w:val="003221D4"/>
    <w:rsid w:val="00323EBF"/>
    <w:rsid w:val="003244D4"/>
    <w:rsid w:val="003276CF"/>
    <w:rsid w:val="003310B6"/>
    <w:rsid w:val="00341A9D"/>
    <w:rsid w:val="0034261D"/>
    <w:rsid w:val="00351857"/>
    <w:rsid w:val="00351E23"/>
    <w:rsid w:val="00351F1A"/>
    <w:rsid w:val="00352B75"/>
    <w:rsid w:val="00357BA0"/>
    <w:rsid w:val="00360728"/>
    <w:rsid w:val="0036794C"/>
    <w:rsid w:val="003732C9"/>
    <w:rsid w:val="00376491"/>
    <w:rsid w:val="003825B5"/>
    <w:rsid w:val="00392092"/>
    <w:rsid w:val="003924EA"/>
    <w:rsid w:val="003939E4"/>
    <w:rsid w:val="00394D3A"/>
    <w:rsid w:val="003A4607"/>
    <w:rsid w:val="003B5475"/>
    <w:rsid w:val="003C289F"/>
    <w:rsid w:val="003C7A7D"/>
    <w:rsid w:val="003D72AA"/>
    <w:rsid w:val="003E56E5"/>
    <w:rsid w:val="003F76E2"/>
    <w:rsid w:val="00402CB4"/>
    <w:rsid w:val="00406656"/>
    <w:rsid w:val="004101CC"/>
    <w:rsid w:val="00410ABA"/>
    <w:rsid w:val="00432082"/>
    <w:rsid w:val="00444981"/>
    <w:rsid w:val="00447F2E"/>
    <w:rsid w:val="0045260E"/>
    <w:rsid w:val="00456CED"/>
    <w:rsid w:val="00461221"/>
    <w:rsid w:val="00461E15"/>
    <w:rsid w:val="0047409C"/>
    <w:rsid w:val="00484ED1"/>
    <w:rsid w:val="0048686A"/>
    <w:rsid w:val="004911A4"/>
    <w:rsid w:val="00491273"/>
    <w:rsid w:val="004963C8"/>
    <w:rsid w:val="004A3A0F"/>
    <w:rsid w:val="004A4044"/>
    <w:rsid w:val="004A45DD"/>
    <w:rsid w:val="004B0E5D"/>
    <w:rsid w:val="004B258F"/>
    <w:rsid w:val="004B2EDA"/>
    <w:rsid w:val="004B75C4"/>
    <w:rsid w:val="004C0BFD"/>
    <w:rsid w:val="004C1A6C"/>
    <w:rsid w:val="004C36EF"/>
    <w:rsid w:val="004C4F8F"/>
    <w:rsid w:val="004E1D3A"/>
    <w:rsid w:val="004E1E0B"/>
    <w:rsid w:val="004E365E"/>
    <w:rsid w:val="004F1F4B"/>
    <w:rsid w:val="004F2E69"/>
    <w:rsid w:val="004F7153"/>
    <w:rsid w:val="004F7D5D"/>
    <w:rsid w:val="004F7E9E"/>
    <w:rsid w:val="005005BA"/>
    <w:rsid w:val="0050182E"/>
    <w:rsid w:val="005027D7"/>
    <w:rsid w:val="00506D4C"/>
    <w:rsid w:val="00506F77"/>
    <w:rsid w:val="00516894"/>
    <w:rsid w:val="00533CCC"/>
    <w:rsid w:val="00534A06"/>
    <w:rsid w:val="005358E5"/>
    <w:rsid w:val="005375AD"/>
    <w:rsid w:val="00540CAB"/>
    <w:rsid w:val="00567443"/>
    <w:rsid w:val="00575028"/>
    <w:rsid w:val="00590160"/>
    <w:rsid w:val="005906B2"/>
    <w:rsid w:val="00596471"/>
    <w:rsid w:val="005973ED"/>
    <w:rsid w:val="00597A11"/>
    <w:rsid w:val="005A34A1"/>
    <w:rsid w:val="005A46CC"/>
    <w:rsid w:val="005A4968"/>
    <w:rsid w:val="005B23CA"/>
    <w:rsid w:val="005B3430"/>
    <w:rsid w:val="005D29E3"/>
    <w:rsid w:val="005D6D4A"/>
    <w:rsid w:val="005E65EC"/>
    <w:rsid w:val="005E7227"/>
    <w:rsid w:val="00607565"/>
    <w:rsid w:val="0061741D"/>
    <w:rsid w:val="00632EE5"/>
    <w:rsid w:val="006356A5"/>
    <w:rsid w:val="0064330C"/>
    <w:rsid w:val="006446A0"/>
    <w:rsid w:val="00655586"/>
    <w:rsid w:val="00663E3C"/>
    <w:rsid w:val="00664ECD"/>
    <w:rsid w:val="006662EC"/>
    <w:rsid w:val="0066754D"/>
    <w:rsid w:val="00672A12"/>
    <w:rsid w:val="00673C39"/>
    <w:rsid w:val="0067681F"/>
    <w:rsid w:val="00677AA0"/>
    <w:rsid w:val="00680C13"/>
    <w:rsid w:val="006834A0"/>
    <w:rsid w:val="00685A82"/>
    <w:rsid w:val="0068752E"/>
    <w:rsid w:val="00691903"/>
    <w:rsid w:val="0069231B"/>
    <w:rsid w:val="00697B84"/>
    <w:rsid w:val="006A0C3C"/>
    <w:rsid w:val="006A12E0"/>
    <w:rsid w:val="006A2F40"/>
    <w:rsid w:val="006A33BB"/>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A7732"/>
    <w:rsid w:val="007B7A96"/>
    <w:rsid w:val="007C3C13"/>
    <w:rsid w:val="007C5C26"/>
    <w:rsid w:val="007C5E71"/>
    <w:rsid w:val="007D36D7"/>
    <w:rsid w:val="007D529F"/>
    <w:rsid w:val="007E3488"/>
    <w:rsid w:val="007F1222"/>
    <w:rsid w:val="007F27DC"/>
    <w:rsid w:val="007F46EA"/>
    <w:rsid w:val="008012C2"/>
    <w:rsid w:val="00805BF5"/>
    <w:rsid w:val="00815802"/>
    <w:rsid w:val="00817C6D"/>
    <w:rsid w:val="00821DB0"/>
    <w:rsid w:val="00832C1E"/>
    <w:rsid w:val="00853EDE"/>
    <w:rsid w:val="008549DC"/>
    <w:rsid w:val="0086329B"/>
    <w:rsid w:val="00864289"/>
    <w:rsid w:val="00883742"/>
    <w:rsid w:val="00885929"/>
    <w:rsid w:val="008868D7"/>
    <w:rsid w:val="00891065"/>
    <w:rsid w:val="00892A62"/>
    <w:rsid w:val="008A1BEA"/>
    <w:rsid w:val="008A7BA2"/>
    <w:rsid w:val="008B77A4"/>
    <w:rsid w:val="008C1E2D"/>
    <w:rsid w:val="008D1560"/>
    <w:rsid w:val="008D186D"/>
    <w:rsid w:val="008D67F1"/>
    <w:rsid w:val="008E4C95"/>
    <w:rsid w:val="008F3701"/>
    <w:rsid w:val="008F43AA"/>
    <w:rsid w:val="008F4A8E"/>
    <w:rsid w:val="008F5954"/>
    <w:rsid w:val="008F72CD"/>
    <w:rsid w:val="00901444"/>
    <w:rsid w:val="00905D6C"/>
    <w:rsid w:val="0090650D"/>
    <w:rsid w:val="00906F1B"/>
    <w:rsid w:val="009103F0"/>
    <w:rsid w:val="00912618"/>
    <w:rsid w:val="00912634"/>
    <w:rsid w:val="00913051"/>
    <w:rsid w:val="00913B8F"/>
    <w:rsid w:val="00921B51"/>
    <w:rsid w:val="00932D31"/>
    <w:rsid w:val="00941269"/>
    <w:rsid w:val="00942D86"/>
    <w:rsid w:val="00942F36"/>
    <w:rsid w:val="0094363B"/>
    <w:rsid w:val="009436E0"/>
    <w:rsid w:val="009647A4"/>
    <w:rsid w:val="00967FB1"/>
    <w:rsid w:val="009740F5"/>
    <w:rsid w:val="00982722"/>
    <w:rsid w:val="009831A8"/>
    <w:rsid w:val="00985639"/>
    <w:rsid w:val="00997336"/>
    <w:rsid w:val="009A0E39"/>
    <w:rsid w:val="009B5C08"/>
    <w:rsid w:val="009C502D"/>
    <w:rsid w:val="009C5638"/>
    <w:rsid w:val="009D25AB"/>
    <w:rsid w:val="009E029D"/>
    <w:rsid w:val="009F3F99"/>
    <w:rsid w:val="009F6563"/>
    <w:rsid w:val="009F7630"/>
    <w:rsid w:val="00A228E6"/>
    <w:rsid w:val="00A22C16"/>
    <w:rsid w:val="00A23F01"/>
    <w:rsid w:val="00A356F2"/>
    <w:rsid w:val="00A379B3"/>
    <w:rsid w:val="00A37D69"/>
    <w:rsid w:val="00A47235"/>
    <w:rsid w:val="00A5062D"/>
    <w:rsid w:val="00A52B5A"/>
    <w:rsid w:val="00A546A2"/>
    <w:rsid w:val="00A658F8"/>
    <w:rsid w:val="00A66123"/>
    <w:rsid w:val="00A67C00"/>
    <w:rsid w:val="00A72C4F"/>
    <w:rsid w:val="00A75709"/>
    <w:rsid w:val="00A90C83"/>
    <w:rsid w:val="00A91623"/>
    <w:rsid w:val="00A96ED7"/>
    <w:rsid w:val="00AA01B4"/>
    <w:rsid w:val="00AB7939"/>
    <w:rsid w:val="00AC0CC8"/>
    <w:rsid w:val="00AC0FC6"/>
    <w:rsid w:val="00AC407C"/>
    <w:rsid w:val="00AC76B1"/>
    <w:rsid w:val="00AD6DC5"/>
    <w:rsid w:val="00AE15BE"/>
    <w:rsid w:val="00AE1F27"/>
    <w:rsid w:val="00AF2262"/>
    <w:rsid w:val="00AF5CFE"/>
    <w:rsid w:val="00AF7DBE"/>
    <w:rsid w:val="00B046BC"/>
    <w:rsid w:val="00B05462"/>
    <w:rsid w:val="00B0625B"/>
    <w:rsid w:val="00B16CC6"/>
    <w:rsid w:val="00B20061"/>
    <w:rsid w:val="00B24336"/>
    <w:rsid w:val="00B25FAC"/>
    <w:rsid w:val="00B26FA7"/>
    <w:rsid w:val="00B33994"/>
    <w:rsid w:val="00B361A8"/>
    <w:rsid w:val="00B41DEE"/>
    <w:rsid w:val="00B45631"/>
    <w:rsid w:val="00B46EDB"/>
    <w:rsid w:val="00B535F2"/>
    <w:rsid w:val="00B54862"/>
    <w:rsid w:val="00B54AD8"/>
    <w:rsid w:val="00B94467"/>
    <w:rsid w:val="00BA1C22"/>
    <w:rsid w:val="00BA3DFC"/>
    <w:rsid w:val="00BA7B1A"/>
    <w:rsid w:val="00BB0E23"/>
    <w:rsid w:val="00BB22DF"/>
    <w:rsid w:val="00BB5FB5"/>
    <w:rsid w:val="00BB6920"/>
    <w:rsid w:val="00BB6BB2"/>
    <w:rsid w:val="00BC63EF"/>
    <w:rsid w:val="00BC673B"/>
    <w:rsid w:val="00BE316E"/>
    <w:rsid w:val="00BE6190"/>
    <w:rsid w:val="00BF3A57"/>
    <w:rsid w:val="00BF53DD"/>
    <w:rsid w:val="00C01B57"/>
    <w:rsid w:val="00C0581E"/>
    <w:rsid w:val="00C06697"/>
    <w:rsid w:val="00C1305F"/>
    <w:rsid w:val="00C17451"/>
    <w:rsid w:val="00C20B97"/>
    <w:rsid w:val="00C21833"/>
    <w:rsid w:val="00C2221E"/>
    <w:rsid w:val="00C225FB"/>
    <w:rsid w:val="00C30CAB"/>
    <w:rsid w:val="00C426F8"/>
    <w:rsid w:val="00C43994"/>
    <w:rsid w:val="00C51035"/>
    <w:rsid w:val="00C52DA5"/>
    <w:rsid w:val="00C575AF"/>
    <w:rsid w:val="00C57D94"/>
    <w:rsid w:val="00C64372"/>
    <w:rsid w:val="00C76462"/>
    <w:rsid w:val="00C771B8"/>
    <w:rsid w:val="00C7775D"/>
    <w:rsid w:val="00C93168"/>
    <w:rsid w:val="00C934D4"/>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5284E"/>
    <w:rsid w:val="00D556CF"/>
    <w:rsid w:val="00D60529"/>
    <w:rsid w:val="00D60FC4"/>
    <w:rsid w:val="00D677C8"/>
    <w:rsid w:val="00D73545"/>
    <w:rsid w:val="00D74414"/>
    <w:rsid w:val="00D756F1"/>
    <w:rsid w:val="00D90B78"/>
    <w:rsid w:val="00D90D06"/>
    <w:rsid w:val="00D96067"/>
    <w:rsid w:val="00DB38E6"/>
    <w:rsid w:val="00DC1028"/>
    <w:rsid w:val="00DC1EE8"/>
    <w:rsid w:val="00DC24B9"/>
    <w:rsid w:val="00DC25DE"/>
    <w:rsid w:val="00DC3A94"/>
    <w:rsid w:val="00DC7377"/>
    <w:rsid w:val="00DD0063"/>
    <w:rsid w:val="00DD240F"/>
    <w:rsid w:val="00DD3AD1"/>
    <w:rsid w:val="00DE56EC"/>
    <w:rsid w:val="00DF18F2"/>
    <w:rsid w:val="00DF4B6A"/>
    <w:rsid w:val="00E11D32"/>
    <w:rsid w:val="00E15ABD"/>
    <w:rsid w:val="00E330FD"/>
    <w:rsid w:val="00E35830"/>
    <w:rsid w:val="00E45110"/>
    <w:rsid w:val="00E4544F"/>
    <w:rsid w:val="00E455A3"/>
    <w:rsid w:val="00E47D8F"/>
    <w:rsid w:val="00E6055A"/>
    <w:rsid w:val="00E67652"/>
    <w:rsid w:val="00E83BA1"/>
    <w:rsid w:val="00EA155C"/>
    <w:rsid w:val="00EA3477"/>
    <w:rsid w:val="00EA6572"/>
    <w:rsid w:val="00EB0525"/>
    <w:rsid w:val="00EB0952"/>
    <w:rsid w:val="00EB185B"/>
    <w:rsid w:val="00EB1D64"/>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66400"/>
    <w:rsid w:val="00F66BA9"/>
    <w:rsid w:val="00F71A0D"/>
    <w:rsid w:val="00F7572B"/>
    <w:rsid w:val="00F81C0F"/>
    <w:rsid w:val="00F908A1"/>
    <w:rsid w:val="00F9336B"/>
    <w:rsid w:val="00F95E3A"/>
    <w:rsid w:val="00FA06A6"/>
    <w:rsid w:val="00FA1448"/>
    <w:rsid w:val="00FB1A0F"/>
    <w:rsid w:val="00FC029F"/>
    <w:rsid w:val="00FC12EF"/>
    <w:rsid w:val="00FC283B"/>
    <w:rsid w:val="00FD268E"/>
    <w:rsid w:val="00FD6506"/>
    <w:rsid w:val="00FD7B88"/>
    <w:rsid w:val="00FE1727"/>
    <w:rsid w:val="00FE1C57"/>
    <w:rsid w:val="00FE5606"/>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F3DA1F5-90AF-475D-8462-7BF532274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table" w:customStyle="1" w:styleId="1f1">
    <w:name w:val="Сетка таблицы1"/>
    <w:basedOn w:val="a4"/>
    <w:next w:val="af"/>
    <w:rsid w:val="00C777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C7775D"/>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6872663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6343481">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i.garipov@bashtel.ru" TargetMode="External"/><Relationship Id="rId50" Type="http://schemas.openxmlformats.org/officeDocument/2006/relationships/footer" Target="footer1.xm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gaifullin@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a.gaifullin@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i.garipo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header" Target="header2.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garipo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1.xml"/><Relationship Id="rId57"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yperlink" Target="mailto:a.gaifullin@bashtel.ru" TargetMode="External"/><Relationship Id="rId56" Type="http://schemas.openxmlformats.org/officeDocument/2006/relationships/footer" Target="footer6.xml"/><Relationship Id="rId8" Type="http://schemas.openxmlformats.org/officeDocument/2006/relationships/hyperlink" Target="http://www.bashtel.ru/" TargetMode="External"/><Relationship Id="rId51" Type="http://schemas.openxmlformats.org/officeDocument/2006/relationships/footer" Target="foot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8ABB4-59A9-4923-AE67-0A23728AD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70</Pages>
  <Words>22926</Words>
  <Characters>130682</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7</cp:revision>
  <cp:lastPrinted>2017-11-27T04:41:00Z</cp:lastPrinted>
  <dcterms:created xsi:type="dcterms:W3CDTF">2017-11-25T11:22:00Z</dcterms:created>
  <dcterms:modified xsi:type="dcterms:W3CDTF">2017-11-27T04:43:00Z</dcterms:modified>
</cp:coreProperties>
</file>